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46" w:rsidRPr="00C76296" w:rsidRDefault="00284546" w:rsidP="00284546">
      <w:pPr>
        <w:pStyle w:val="a3"/>
        <w:spacing w:line="240" w:lineRule="exact"/>
        <w:jc w:val="right"/>
        <w:rPr>
          <w:rFonts w:ascii="Times New Roman" w:hAnsi="Times New Roman" w:cs="Times New Roman"/>
          <w:color w:val="FFFFFF" w:themeColor="background1"/>
          <w:sz w:val="28"/>
          <w:szCs w:val="28"/>
        </w:rPr>
      </w:pPr>
      <w:r w:rsidRPr="00C76296">
        <w:rPr>
          <w:rFonts w:ascii="Times New Roman" w:hAnsi="Times New Roman" w:cs="Times New Roman"/>
          <w:color w:val="FFFFFF" w:themeColor="background1"/>
          <w:sz w:val="28"/>
          <w:szCs w:val="28"/>
        </w:rPr>
        <w:t xml:space="preserve">Приложение </w:t>
      </w:r>
    </w:p>
    <w:p w:rsidR="00D41480" w:rsidRPr="00C76296" w:rsidRDefault="00D41480" w:rsidP="00D41480">
      <w:pPr>
        <w:pStyle w:val="a3"/>
        <w:spacing w:line="240" w:lineRule="exact"/>
        <w:jc w:val="right"/>
        <w:rPr>
          <w:rFonts w:ascii="Times New Roman" w:hAnsi="Times New Roman" w:cs="Times New Roman"/>
          <w:sz w:val="28"/>
          <w:szCs w:val="28"/>
        </w:rPr>
      </w:pPr>
    </w:p>
    <w:p w:rsidR="00C86129" w:rsidRPr="00C76296" w:rsidRDefault="00622D26" w:rsidP="002C1BAD">
      <w:pPr>
        <w:pStyle w:val="a3"/>
        <w:spacing w:line="240" w:lineRule="exact"/>
        <w:jc w:val="center"/>
        <w:rPr>
          <w:rFonts w:ascii="Times New Roman" w:hAnsi="Times New Roman" w:cs="Times New Roman"/>
          <w:sz w:val="28"/>
          <w:szCs w:val="28"/>
        </w:rPr>
      </w:pPr>
      <w:r w:rsidRPr="00C76296">
        <w:rPr>
          <w:rFonts w:ascii="Times New Roman" w:hAnsi="Times New Roman" w:cs="Times New Roman"/>
          <w:sz w:val="28"/>
          <w:szCs w:val="28"/>
        </w:rPr>
        <w:t>ИНФОРМАЦИЯ</w:t>
      </w:r>
    </w:p>
    <w:p w:rsidR="00C86129" w:rsidRPr="00C76296" w:rsidRDefault="003958E7" w:rsidP="00E72609">
      <w:pPr>
        <w:pStyle w:val="a3"/>
        <w:spacing w:line="240" w:lineRule="exact"/>
        <w:ind w:firstLine="709"/>
        <w:jc w:val="center"/>
        <w:rPr>
          <w:rFonts w:ascii="Times New Roman" w:hAnsi="Times New Roman" w:cs="Times New Roman"/>
          <w:sz w:val="28"/>
          <w:szCs w:val="28"/>
        </w:rPr>
      </w:pPr>
      <w:r w:rsidRPr="00C76296">
        <w:rPr>
          <w:rFonts w:ascii="Times New Roman" w:hAnsi="Times New Roman" w:cs="Times New Roman"/>
          <w:sz w:val="28"/>
          <w:szCs w:val="28"/>
        </w:rPr>
        <w:t>о социально-экономическом развитии</w:t>
      </w:r>
      <w:r w:rsidR="00AD5B92" w:rsidRPr="00C76296">
        <w:rPr>
          <w:rFonts w:ascii="Times New Roman" w:hAnsi="Times New Roman" w:cs="Times New Roman"/>
          <w:sz w:val="28"/>
          <w:szCs w:val="28"/>
        </w:rPr>
        <w:t xml:space="preserve"> </w:t>
      </w:r>
      <w:r w:rsidR="00AD5B92" w:rsidRPr="00C76296">
        <w:rPr>
          <w:rFonts w:ascii="Times New Roman" w:hAnsi="Times New Roman" w:cs="Times New Roman"/>
          <w:sz w:val="28"/>
          <w:szCs w:val="28"/>
        </w:rPr>
        <w:br/>
      </w:r>
      <w:r w:rsidR="00C86129" w:rsidRPr="00C76296">
        <w:rPr>
          <w:rFonts w:ascii="Times New Roman" w:hAnsi="Times New Roman" w:cs="Times New Roman"/>
          <w:sz w:val="28"/>
          <w:szCs w:val="28"/>
        </w:rPr>
        <w:t>города Ставрополя</w:t>
      </w:r>
      <w:r w:rsidR="008F6F9D" w:rsidRPr="00C76296">
        <w:rPr>
          <w:rFonts w:ascii="Times New Roman" w:hAnsi="Times New Roman" w:cs="Times New Roman"/>
          <w:sz w:val="28"/>
          <w:szCs w:val="28"/>
        </w:rPr>
        <w:t xml:space="preserve"> за </w:t>
      </w:r>
      <w:r w:rsidR="001925A6" w:rsidRPr="00C76296">
        <w:rPr>
          <w:rFonts w:ascii="Times New Roman" w:hAnsi="Times New Roman" w:cs="Times New Roman"/>
          <w:sz w:val="28"/>
          <w:szCs w:val="28"/>
        </w:rPr>
        <w:t>январь</w:t>
      </w:r>
      <w:r w:rsidR="00C23403" w:rsidRPr="00C76296">
        <w:rPr>
          <w:rFonts w:ascii="Times New Roman" w:hAnsi="Times New Roman" w:cs="Times New Roman"/>
          <w:sz w:val="28"/>
          <w:szCs w:val="28"/>
        </w:rPr>
        <w:t>-сентябрь</w:t>
      </w:r>
      <w:r w:rsidR="006736A9" w:rsidRPr="00C76296">
        <w:rPr>
          <w:rFonts w:ascii="Times New Roman" w:hAnsi="Times New Roman" w:cs="Times New Roman"/>
          <w:sz w:val="28"/>
          <w:szCs w:val="28"/>
        </w:rPr>
        <w:t xml:space="preserve"> 202</w:t>
      </w:r>
      <w:r w:rsidR="00AF5AA6" w:rsidRPr="00C76296">
        <w:rPr>
          <w:rFonts w:ascii="Times New Roman" w:hAnsi="Times New Roman" w:cs="Times New Roman"/>
          <w:sz w:val="28"/>
          <w:szCs w:val="28"/>
        </w:rPr>
        <w:t>1</w:t>
      </w:r>
      <w:r w:rsidR="008F6F9D" w:rsidRPr="00C76296">
        <w:rPr>
          <w:rFonts w:ascii="Times New Roman" w:hAnsi="Times New Roman" w:cs="Times New Roman"/>
          <w:sz w:val="28"/>
          <w:szCs w:val="28"/>
        </w:rPr>
        <w:t xml:space="preserve"> года</w:t>
      </w:r>
    </w:p>
    <w:p w:rsidR="00C86129" w:rsidRPr="00C76296" w:rsidRDefault="00C86129" w:rsidP="003E71D6">
      <w:pPr>
        <w:pStyle w:val="a3"/>
        <w:ind w:firstLine="709"/>
        <w:jc w:val="center"/>
        <w:rPr>
          <w:rFonts w:ascii="Times New Roman" w:hAnsi="Times New Roman" w:cs="Times New Roman"/>
          <w:b/>
          <w:sz w:val="28"/>
          <w:szCs w:val="28"/>
        </w:rPr>
      </w:pPr>
    </w:p>
    <w:p w:rsidR="00D04D7C" w:rsidRPr="00C76296" w:rsidRDefault="008A14DD" w:rsidP="00D04D7C">
      <w:pPr>
        <w:pStyle w:val="a3"/>
        <w:ind w:firstLine="709"/>
        <w:jc w:val="both"/>
        <w:rPr>
          <w:rFonts w:ascii="Times New Roman" w:hAnsi="Times New Roman" w:cs="Times New Roman"/>
          <w:sz w:val="28"/>
          <w:szCs w:val="28"/>
        </w:rPr>
      </w:pPr>
      <w:r>
        <w:rPr>
          <w:rFonts w:ascii="Times New Roman" w:hAnsi="Times New Roman" w:cs="Times New Roman"/>
          <w:sz w:val="28"/>
          <w:szCs w:val="28"/>
        </w:rPr>
        <w:t>Ч</w:t>
      </w:r>
      <w:r w:rsidR="004B7A5B" w:rsidRPr="00C76296">
        <w:rPr>
          <w:rFonts w:ascii="Times New Roman" w:hAnsi="Times New Roman" w:cs="Times New Roman"/>
          <w:sz w:val="28"/>
          <w:szCs w:val="28"/>
        </w:rPr>
        <w:t xml:space="preserve">исленность населения города Ставрополя </w:t>
      </w:r>
      <w:r w:rsidR="008C09A0" w:rsidRPr="00C76296">
        <w:rPr>
          <w:rFonts w:ascii="Times New Roman" w:hAnsi="Times New Roman" w:cs="Times New Roman"/>
          <w:sz w:val="28"/>
          <w:szCs w:val="28"/>
        </w:rPr>
        <w:t xml:space="preserve">на 01 </w:t>
      </w:r>
      <w:r w:rsidR="00C23403" w:rsidRPr="00C76296">
        <w:rPr>
          <w:rFonts w:ascii="Times New Roman" w:hAnsi="Times New Roman" w:cs="Times New Roman"/>
          <w:sz w:val="28"/>
          <w:szCs w:val="28"/>
        </w:rPr>
        <w:t>сентября</w:t>
      </w:r>
      <w:r w:rsidR="00662C85" w:rsidRPr="00C76296">
        <w:rPr>
          <w:rFonts w:ascii="Times New Roman" w:hAnsi="Times New Roman" w:cs="Times New Roman"/>
          <w:sz w:val="28"/>
          <w:szCs w:val="28"/>
        </w:rPr>
        <w:t xml:space="preserve"> 2021 года </w:t>
      </w:r>
      <w:r w:rsidR="003C70AD" w:rsidRPr="00C76296">
        <w:rPr>
          <w:rFonts w:ascii="Times New Roman" w:hAnsi="Times New Roman" w:cs="Times New Roman"/>
          <w:sz w:val="28"/>
          <w:szCs w:val="28"/>
        </w:rPr>
        <w:t>состав</w:t>
      </w:r>
      <w:r w:rsidR="00662C85" w:rsidRPr="00C76296">
        <w:rPr>
          <w:rFonts w:ascii="Times New Roman" w:hAnsi="Times New Roman" w:cs="Times New Roman"/>
          <w:sz w:val="28"/>
          <w:szCs w:val="28"/>
        </w:rPr>
        <w:t>ила</w:t>
      </w:r>
      <w:r w:rsidR="00D04D7C" w:rsidRPr="00C76296">
        <w:rPr>
          <w:rFonts w:ascii="Times New Roman" w:hAnsi="Times New Roman" w:cs="Times New Roman"/>
          <w:sz w:val="28"/>
          <w:szCs w:val="28"/>
        </w:rPr>
        <w:t xml:space="preserve"> </w:t>
      </w:r>
      <w:r w:rsidR="00C23403" w:rsidRPr="00C76296">
        <w:rPr>
          <w:rFonts w:ascii="Times New Roman" w:hAnsi="Times New Roman"/>
          <w:sz w:val="28"/>
          <w:szCs w:val="28"/>
        </w:rPr>
        <w:t>456,4</w:t>
      </w:r>
      <w:r w:rsidR="00D04D7C" w:rsidRPr="00C76296">
        <w:rPr>
          <w:rFonts w:ascii="Times New Roman" w:hAnsi="Times New Roman"/>
          <w:sz w:val="28"/>
          <w:szCs w:val="28"/>
        </w:rPr>
        <w:t xml:space="preserve"> </w:t>
      </w:r>
      <w:r w:rsidR="00D04D7C" w:rsidRPr="00C76296">
        <w:rPr>
          <w:rFonts w:ascii="Times New Roman" w:hAnsi="Times New Roman" w:cs="Times New Roman"/>
          <w:sz w:val="28"/>
          <w:szCs w:val="28"/>
        </w:rPr>
        <w:t xml:space="preserve">тыс. человек. </w:t>
      </w:r>
    </w:p>
    <w:p w:rsidR="00D04D7C" w:rsidRPr="00C76296" w:rsidRDefault="00D04D7C" w:rsidP="0024685D">
      <w:pPr>
        <w:pStyle w:val="a3"/>
        <w:ind w:firstLine="709"/>
        <w:jc w:val="both"/>
        <w:rPr>
          <w:rFonts w:ascii="Times New Roman" w:hAnsi="Times New Roman" w:cs="Times New Roman"/>
          <w:sz w:val="28"/>
          <w:szCs w:val="28"/>
        </w:rPr>
      </w:pPr>
      <w:r w:rsidRPr="00C76296">
        <w:rPr>
          <w:rFonts w:ascii="Times New Roman" w:hAnsi="Times New Roman"/>
          <w:sz w:val="28"/>
          <w:szCs w:val="28"/>
        </w:rPr>
        <w:t xml:space="preserve">За </w:t>
      </w:r>
      <w:r w:rsidR="005B6705" w:rsidRPr="00C76296">
        <w:rPr>
          <w:rFonts w:ascii="Times New Roman" w:hAnsi="Times New Roman"/>
          <w:sz w:val="28"/>
          <w:szCs w:val="28"/>
        </w:rPr>
        <w:t>январь-</w:t>
      </w:r>
      <w:r w:rsidR="00C23403" w:rsidRPr="00C76296">
        <w:rPr>
          <w:rFonts w:ascii="Times New Roman" w:hAnsi="Times New Roman"/>
          <w:sz w:val="28"/>
          <w:szCs w:val="28"/>
        </w:rPr>
        <w:t>август</w:t>
      </w:r>
      <w:r w:rsidR="005B6705" w:rsidRPr="00C76296">
        <w:rPr>
          <w:rFonts w:ascii="Times New Roman" w:hAnsi="Times New Roman"/>
          <w:sz w:val="28"/>
          <w:szCs w:val="28"/>
        </w:rPr>
        <w:t xml:space="preserve"> 202</w:t>
      </w:r>
      <w:r w:rsidR="00AF5AA6" w:rsidRPr="00C76296">
        <w:rPr>
          <w:rFonts w:ascii="Times New Roman" w:hAnsi="Times New Roman"/>
          <w:sz w:val="28"/>
          <w:szCs w:val="28"/>
        </w:rPr>
        <w:t>1</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61263C" w:rsidRPr="00C76296">
        <w:rPr>
          <w:rFonts w:ascii="Times New Roman" w:hAnsi="Times New Roman"/>
          <w:sz w:val="28"/>
          <w:szCs w:val="28"/>
        </w:rPr>
        <w:t xml:space="preserve"> в городе Ставрополе родилось</w:t>
      </w:r>
      <w:r w:rsidR="00B34333" w:rsidRPr="00C76296">
        <w:rPr>
          <w:rFonts w:ascii="Times New Roman" w:hAnsi="Times New Roman"/>
          <w:sz w:val="28"/>
          <w:szCs w:val="28"/>
        </w:rPr>
        <w:t xml:space="preserve"> </w:t>
      </w:r>
      <w:r w:rsidR="005B6705" w:rsidRPr="00C76296">
        <w:rPr>
          <w:rFonts w:ascii="Times New Roman" w:hAnsi="Times New Roman"/>
          <w:sz w:val="28"/>
          <w:szCs w:val="28"/>
        </w:rPr>
        <w:br/>
      </w:r>
      <w:r w:rsidR="00C23403" w:rsidRPr="00C76296">
        <w:rPr>
          <w:rFonts w:ascii="Times New Roman" w:hAnsi="Times New Roman"/>
          <w:sz w:val="28"/>
          <w:szCs w:val="28"/>
        </w:rPr>
        <w:t>3177</w:t>
      </w:r>
      <w:r w:rsidRPr="00C76296">
        <w:rPr>
          <w:rFonts w:ascii="Times New Roman" w:hAnsi="Times New Roman"/>
          <w:sz w:val="28"/>
          <w:szCs w:val="28"/>
        </w:rPr>
        <w:t xml:space="preserve"> </w:t>
      </w:r>
      <w:r w:rsidR="0061263C" w:rsidRPr="00C76296">
        <w:rPr>
          <w:rFonts w:ascii="Times New Roman" w:hAnsi="Times New Roman"/>
          <w:sz w:val="28"/>
          <w:szCs w:val="28"/>
        </w:rPr>
        <w:t>детей</w:t>
      </w:r>
      <w:r w:rsidRPr="00C76296">
        <w:rPr>
          <w:rFonts w:ascii="Times New Roman" w:hAnsi="Times New Roman"/>
          <w:sz w:val="28"/>
          <w:szCs w:val="28"/>
        </w:rPr>
        <w:t xml:space="preserve">, что на </w:t>
      </w:r>
      <w:r w:rsidR="00C23403" w:rsidRPr="00C76296">
        <w:rPr>
          <w:rFonts w:ascii="Times New Roman" w:hAnsi="Times New Roman"/>
          <w:sz w:val="28"/>
          <w:szCs w:val="28"/>
        </w:rPr>
        <w:t>86</w:t>
      </w:r>
      <w:r w:rsidR="00B34333" w:rsidRPr="00C76296">
        <w:rPr>
          <w:rFonts w:ascii="Times New Roman" w:hAnsi="Times New Roman"/>
          <w:sz w:val="28"/>
          <w:szCs w:val="28"/>
        </w:rPr>
        <w:t xml:space="preserve"> </w:t>
      </w:r>
      <w:r w:rsidR="005B6705" w:rsidRPr="00C76296">
        <w:rPr>
          <w:rFonts w:ascii="Times New Roman" w:hAnsi="Times New Roman"/>
          <w:sz w:val="28"/>
          <w:szCs w:val="28"/>
        </w:rPr>
        <w:t>детей</w:t>
      </w:r>
      <w:r w:rsidR="00B34333" w:rsidRPr="00C76296">
        <w:rPr>
          <w:rFonts w:ascii="Times New Roman" w:hAnsi="Times New Roman"/>
          <w:sz w:val="28"/>
          <w:szCs w:val="28"/>
        </w:rPr>
        <w:t xml:space="preserve"> меньше, </w:t>
      </w:r>
      <w:r w:rsidR="005B6705" w:rsidRPr="00C76296">
        <w:rPr>
          <w:rFonts w:ascii="Times New Roman" w:hAnsi="Times New Roman"/>
          <w:sz w:val="28"/>
          <w:szCs w:val="28"/>
        </w:rPr>
        <w:t>чем за аналогичный период 20</w:t>
      </w:r>
      <w:r w:rsidR="00AF5AA6" w:rsidRPr="00C76296">
        <w:rPr>
          <w:rFonts w:ascii="Times New Roman" w:hAnsi="Times New Roman"/>
          <w:sz w:val="28"/>
          <w:szCs w:val="28"/>
        </w:rPr>
        <w:t>20</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Pr="00C76296">
        <w:rPr>
          <w:rFonts w:ascii="Times New Roman" w:hAnsi="Times New Roman"/>
          <w:sz w:val="28"/>
          <w:szCs w:val="28"/>
        </w:rPr>
        <w:t xml:space="preserve"> </w:t>
      </w:r>
      <w:r w:rsidR="005B6705" w:rsidRPr="00C76296">
        <w:rPr>
          <w:rFonts w:ascii="Times New Roman" w:hAnsi="Times New Roman"/>
          <w:sz w:val="28"/>
          <w:szCs w:val="28"/>
        </w:rPr>
        <w:br/>
      </w:r>
      <w:r w:rsidRPr="00C76296">
        <w:rPr>
          <w:rFonts w:ascii="Times New Roman" w:hAnsi="Times New Roman"/>
          <w:sz w:val="28"/>
          <w:szCs w:val="28"/>
        </w:rPr>
        <w:t>(</w:t>
      </w:r>
      <w:r w:rsidR="00C23403" w:rsidRPr="00C76296">
        <w:rPr>
          <w:rFonts w:ascii="Times New Roman" w:hAnsi="Times New Roman"/>
          <w:sz w:val="28"/>
          <w:szCs w:val="28"/>
        </w:rPr>
        <w:t>3263</w:t>
      </w:r>
      <w:r w:rsidRPr="00C76296">
        <w:rPr>
          <w:rFonts w:ascii="Times New Roman" w:hAnsi="Times New Roman"/>
          <w:sz w:val="28"/>
          <w:szCs w:val="28"/>
        </w:rPr>
        <w:t xml:space="preserve"> </w:t>
      </w:r>
      <w:r w:rsidR="00C23403" w:rsidRPr="00C76296">
        <w:rPr>
          <w:rFonts w:ascii="Times New Roman" w:hAnsi="Times New Roman"/>
          <w:sz w:val="28"/>
          <w:szCs w:val="28"/>
        </w:rPr>
        <w:t>ребенка</w:t>
      </w:r>
      <w:r w:rsidRPr="00C76296">
        <w:rPr>
          <w:rFonts w:ascii="Times New Roman" w:hAnsi="Times New Roman"/>
          <w:sz w:val="28"/>
          <w:szCs w:val="28"/>
        </w:rPr>
        <w:t xml:space="preserve">). Количество умерших за </w:t>
      </w:r>
      <w:r w:rsidR="005B6705" w:rsidRPr="00C76296">
        <w:rPr>
          <w:rFonts w:ascii="Times New Roman" w:hAnsi="Times New Roman"/>
          <w:sz w:val="28"/>
          <w:szCs w:val="28"/>
        </w:rPr>
        <w:t>январь-</w:t>
      </w:r>
      <w:r w:rsidR="00C23403" w:rsidRPr="00C76296">
        <w:rPr>
          <w:rFonts w:ascii="Times New Roman" w:hAnsi="Times New Roman"/>
          <w:sz w:val="28"/>
          <w:szCs w:val="28"/>
        </w:rPr>
        <w:t>август</w:t>
      </w:r>
      <w:r w:rsidR="005B6705" w:rsidRPr="00C76296">
        <w:rPr>
          <w:rFonts w:ascii="Times New Roman" w:hAnsi="Times New Roman"/>
          <w:sz w:val="28"/>
          <w:szCs w:val="28"/>
        </w:rPr>
        <w:t xml:space="preserve"> 202</w:t>
      </w:r>
      <w:r w:rsidR="00AF5AA6" w:rsidRPr="00C76296">
        <w:rPr>
          <w:rFonts w:ascii="Times New Roman" w:hAnsi="Times New Roman"/>
          <w:sz w:val="28"/>
          <w:szCs w:val="28"/>
        </w:rPr>
        <w:t>1</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B34333" w:rsidRPr="00C76296">
        <w:rPr>
          <w:rFonts w:ascii="Times New Roman" w:hAnsi="Times New Roman"/>
          <w:sz w:val="28"/>
          <w:szCs w:val="28"/>
        </w:rPr>
        <w:t xml:space="preserve"> увеличилось на </w:t>
      </w:r>
      <w:r w:rsidR="00C23403" w:rsidRPr="00C76296">
        <w:rPr>
          <w:rFonts w:ascii="Times New Roman" w:hAnsi="Times New Roman"/>
          <w:sz w:val="28"/>
          <w:szCs w:val="28"/>
        </w:rPr>
        <w:t>605</w:t>
      </w:r>
      <w:r w:rsidR="005B6705" w:rsidRPr="00C76296">
        <w:rPr>
          <w:rFonts w:ascii="Times New Roman" w:hAnsi="Times New Roman"/>
          <w:sz w:val="28"/>
          <w:szCs w:val="28"/>
        </w:rPr>
        <w:t xml:space="preserve"> человек</w:t>
      </w:r>
      <w:r w:rsidRPr="00C76296">
        <w:rPr>
          <w:rFonts w:ascii="Times New Roman" w:hAnsi="Times New Roman"/>
          <w:sz w:val="28"/>
          <w:szCs w:val="28"/>
        </w:rPr>
        <w:t xml:space="preserve"> по сравнению с </w:t>
      </w:r>
      <w:r w:rsidR="005B6705" w:rsidRPr="00C76296">
        <w:rPr>
          <w:rFonts w:ascii="Times New Roman" w:hAnsi="Times New Roman"/>
          <w:sz w:val="28"/>
          <w:szCs w:val="28"/>
        </w:rPr>
        <w:t>январем-</w:t>
      </w:r>
      <w:r w:rsidR="00C23403" w:rsidRPr="00C76296">
        <w:rPr>
          <w:rFonts w:ascii="Times New Roman" w:hAnsi="Times New Roman"/>
          <w:sz w:val="28"/>
          <w:szCs w:val="28"/>
        </w:rPr>
        <w:t>августом</w:t>
      </w:r>
      <w:r w:rsidR="005B6705" w:rsidRPr="00C76296">
        <w:rPr>
          <w:rFonts w:ascii="Times New Roman" w:hAnsi="Times New Roman"/>
          <w:sz w:val="28"/>
          <w:szCs w:val="28"/>
        </w:rPr>
        <w:t xml:space="preserve"> 20</w:t>
      </w:r>
      <w:r w:rsidR="00AF5AA6" w:rsidRPr="00C76296">
        <w:rPr>
          <w:rFonts w:ascii="Times New Roman" w:hAnsi="Times New Roman"/>
          <w:sz w:val="28"/>
          <w:szCs w:val="28"/>
        </w:rPr>
        <w:t>20</w:t>
      </w:r>
      <w:r w:rsidR="005B6705" w:rsidRPr="00C76296">
        <w:rPr>
          <w:rFonts w:ascii="Times New Roman" w:hAnsi="Times New Roman"/>
          <w:sz w:val="28"/>
          <w:szCs w:val="28"/>
        </w:rPr>
        <w:t xml:space="preserve"> года</w:t>
      </w:r>
      <w:r w:rsidR="00B34333" w:rsidRPr="00C76296">
        <w:rPr>
          <w:rFonts w:ascii="Times New Roman" w:hAnsi="Times New Roman"/>
          <w:sz w:val="28"/>
          <w:szCs w:val="28"/>
        </w:rPr>
        <w:t xml:space="preserve"> </w:t>
      </w:r>
      <w:r w:rsidRPr="00C76296">
        <w:rPr>
          <w:rFonts w:ascii="Times New Roman" w:hAnsi="Times New Roman"/>
          <w:sz w:val="28"/>
          <w:szCs w:val="28"/>
        </w:rPr>
        <w:t>(</w:t>
      </w:r>
      <w:r w:rsidR="00C23403" w:rsidRPr="00C76296">
        <w:rPr>
          <w:rFonts w:ascii="Times New Roman" w:hAnsi="Times New Roman"/>
          <w:sz w:val="28"/>
          <w:szCs w:val="28"/>
        </w:rPr>
        <w:t>2906</w:t>
      </w:r>
      <w:r w:rsidR="00AF5AA6" w:rsidRPr="00C76296">
        <w:rPr>
          <w:rFonts w:ascii="Times New Roman" w:hAnsi="Times New Roman"/>
          <w:sz w:val="28"/>
          <w:szCs w:val="28"/>
        </w:rPr>
        <w:t xml:space="preserve"> </w:t>
      </w:r>
      <w:r w:rsidR="00B34333" w:rsidRPr="00C76296">
        <w:rPr>
          <w:rFonts w:ascii="Times New Roman" w:hAnsi="Times New Roman"/>
          <w:sz w:val="28"/>
          <w:szCs w:val="28"/>
        </w:rPr>
        <w:t>человек</w:t>
      </w:r>
      <w:r w:rsidRPr="00C76296">
        <w:rPr>
          <w:rFonts w:ascii="Times New Roman" w:hAnsi="Times New Roman"/>
          <w:sz w:val="28"/>
          <w:szCs w:val="28"/>
        </w:rPr>
        <w:t xml:space="preserve">) и составило </w:t>
      </w:r>
      <w:r w:rsidR="00C23403" w:rsidRPr="00C76296">
        <w:rPr>
          <w:rFonts w:ascii="Times New Roman" w:hAnsi="Times New Roman"/>
          <w:sz w:val="28"/>
          <w:szCs w:val="28"/>
        </w:rPr>
        <w:t>3511</w:t>
      </w:r>
      <w:r w:rsidRPr="00C76296">
        <w:rPr>
          <w:rFonts w:ascii="Times New Roman" w:hAnsi="Times New Roman"/>
          <w:sz w:val="28"/>
          <w:szCs w:val="28"/>
        </w:rPr>
        <w:t xml:space="preserve"> человек</w:t>
      </w:r>
      <w:r w:rsidR="005B6705" w:rsidRPr="00C76296">
        <w:rPr>
          <w:rFonts w:ascii="Times New Roman" w:hAnsi="Times New Roman"/>
          <w:sz w:val="28"/>
          <w:szCs w:val="28"/>
        </w:rPr>
        <w:t>.</w:t>
      </w:r>
      <w:r w:rsidR="0024685D" w:rsidRPr="00C76296">
        <w:rPr>
          <w:rFonts w:ascii="Times New Roman" w:hAnsi="Times New Roman" w:cs="Times New Roman"/>
          <w:sz w:val="28"/>
          <w:szCs w:val="28"/>
        </w:rPr>
        <w:t xml:space="preserve"> </w:t>
      </w:r>
      <w:r w:rsidR="00AF5AA6" w:rsidRPr="00C76296">
        <w:rPr>
          <w:rFonts w:ascii="Times New Roman" w:hAnsi="Times New Roman"/>
          <w:sz w:val="28"/>
          <w:szCs w:val="28"/>
        </w:rPr>
        <w:t xml:space="preserve">Естественная убыль </w:t>
      </w:r>
      <w:r w:rsidR="0024685D" w:rsidRPr="00C76296">
        <w:rPr>
          <w:rFonts w:ascii="Times New Roman" w:hAnsi="Times New Roman"/>
          <w:sz w:val="28"/>
          <w:szCs w:val="28"/>
        </w:rPr>
        <w:t xml:space="preserve">населения </w:t>
      </w:r>
      <w:r w:rsidR="001372F5" w:rsidRPr="00C76296">
        <w:rPr>
          <w:rFonts w:ascii="Times New Roman" w:hAnsi="Times New Roman"/>
          <w:sz w:val="28"/>
          <w:szCs w:val="28"/>
        </w:rPr>
        <w:t>составил</w:t>
      </w:r>
      <w:r w:rsidR="00AF5AA6" w:rsidRPr="00C76296">
        <w:rPr>
          <w:rFonts w:ascii="Times New Roman" w:hAnsi="Times New Roman"/>
          <w:sz w:val="28"/>
          <w:szCs w:val="28"/>
        </w:rPr>
        <w:t>а</w:t>
      </w:r>
      <w:r w:rsidR="001372F5" w:rsidRPr="00C76296">
        <w:rPr>
          <w:rFonts w:ascii="Times New Roman" w:hAnsi="Times New Roman"/>
          <w:sz w:val="28"/>
          <w:szCs w:val="28"/>
        </w:rPr>
        <w:t xml:space="preserve"> </w:t>
      </w:r>
      <w:r w:rsidR="00A84697" w:rsidRPr="00C76296">
        <w:rPr>
          <w:rFonts w:ascii="Times New Roman" w:hAnsi="Times New Roman"/>
          <w:sz w:val="28"/>
          <w:szCs w:val="28"/>
        </w:rPr>
        <w:t xml:space="preserve">                        </w:t>
      </w:r>
      <w:r w:rsidR="00C23403" w:rsidRPr="00C76296">
        <w:rPr>
          <w:rFonts w:ascii="Times New Roman" w:hAnsi="Times New Roman"/>
          <w:sz w:val="28"/>
          <w:szCs w:val="28"/>
        </w:rPr>
        <w:t>334</w:t>
      </w:r>
      <w:r w:rsidR="00523633" w:rsidRPr="00C76296">
        <w:rPr>
          <w:rFonts w:ascii="Times New Roman" w:hAnsi="Times New Roman"/>
          <w:sz w:val="28"/>
          <w:szCs w:val="28"/>
        </w:rPr>
        <w:t xml:space="preserve"> человек</w:t>
      </w:r>
      <w:r w:rsidR="00C23403" w:rsidRPr="00C76296">
        <w:rPr>
          <w:rFonts w:ascii="Times New Roman" w:hAnsi="Times New Roman"/>
          <w:sz w:val="28"/>
          <w:szCs w:val="28"/>
        </w:rPr>
        <w:t>а</w:t>
      </w:r>
      <w:r w:rsidR="001372F5" w:rsidRPr="00C76296">
        <w:rPr>
          <w:rFonts w:ascii="Times New Roman" w:hAnsi="Times New Roman"/>
          <w:sz w:val="28"/>
          <w:szCs w:val="28"/>
        </w:rPr>
        <w:t xml:space="preserve">. </w:t>
      </w:r>
    </w:p>
    <w:p w:rsidR="001925A6" w:rsidRPr="00C76296" w:rsidRDefault="00523633" w:rsidP="001925A6">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1A4299" w:rsidRPr="00C76296">
        <w:rPr>
          <w:rFonts w:ascii="Times New Roman" w:hAnsi="Times New Roman" w:cs="Times New Roman"/>
          <w:sz w:val="28"/>
          <w:szCs w:val="28"/>
        </w:rPr>
        <w:t>-</w:t>
      </w:r>
      <w:r w:rsidR="000A7920" w:rsidRPr="00C76296">
        <w:rPr>
          <w:rFonts w:ascii="Times New Roman" w:hAnsi="Times New Roman" w:cs="Times New Roman"/>
          <w:sz w:val="28"/>
          <w:szCs w:val="28"/>
        </w:rPr>
        <w:t>август</w:t>
      </w:r>
      <w:r w:rsidR="005B6705" w:rsidRPr="00C76296">
        <w:rPr>
          <w:rFonts w:ascii="Times New Roman" w:hAnsi="Times New Roman" w:cs="Times New Roman"/>
          <w:sz w:val="28"/>
          <w:szCs w:val="28"/>
        </w:rPr>
        <w:t xml:space="preserve"> 202</w:t>
      </w:r>
      <w:r w:rsidR="00AF5AA6"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количество прибывших на территорию города Ставрополя составило </w:t>
      </w:r>
      <w:r w:rsidR="008E4379" w:rsidRPr="00C76296">
        <w:rPr>
          <w:rFonts w:ascii="Times New Roman" w:hAnsi="Times New Roman" w:cs="Times New Roman"/>
          <w:sz w:val="28"/>
          <w:szCs w:val="28"/>
        </w:rPr>
        <w:t>10844</w:t>
      </w:r>
      <w:r w:rsidR="001925A6" w:rsidRPr="00C76296">
        <w:rPr>
          <w:rFonts w:ascii="Times New Roman" w:hAnsi="Times New Roman" w:cs="Times New Roman"/>
          <w:sz w:val="28"/>
          <w:szCs w:val="28"/>
        </w:rPr>
        <w:t xml:space="preserve"> человек</w:t>
      </w:r>
      <w:r w:rsidR="0061263C" w:rsidRPr="00C76296">
        <w:rPr>
          <w:rFonts w:ascii="Times New Roman" w:hAnsi="Times New Roman" w:cs="Times New Roman"/>
          <w:sz w:val="28"/>
          <w:szCs w:val="28"/>
        </w:rPr>
        <w:t>а</w:t>
      </w:r>
      <w:r w:rsidR="001925A6" w:rsidRPr="00C76296">
        <w:rPr>
          <w:rFonts w:ascii="Times New Roman" w:hAnsi="Times New Roman" w:cs="Times New Roman"/>
          <w:sz w:val="28"/>
          <w:szCs w:val="28"/>
        </w:rPr>
        <w:t xml:space="preserve"> и у</w:t>
      </w:r>
      <w:r w:rsidR="00AF5AA6" w:rsidRPr="00C76296">
        <w:rPr>
          <w:rFonts w:ascii="Times New Roman" w:hAnsi="Times New Roman" w:cs="Times New Roman"/>
          <w:sz w:val="28"/>
          <w:szCs w:val="28"/>
        </w:rPr>
        <w:t>меньшилось</w:t>
      </w:r>
      <w:r w:rsidR="001925A6" w:rsidRPr="00C76296">
        <w:rPr>
          <w:rFonts w:ascii="Times New Roman" w:hAnsi="Times New Roman" w:cs="Times New Roman"/>
          <w:sz w:val="28"/>
          <w:szCs w:val="28"/>
        </w:rPr>
        <w:t xml:space="preserve"> по сравн</w:t>
      </w:r>
      <w:r w:rsidR="005B6705" w:rsidRPr="00C76296">
        <w:rPr>
          <w:rFonts w:ascii="Times New Roman" w:hAnsi="Times New Roman" w:cs="Times New Roman"/>
          <w:sz w:val="28"/>
          <w:szCs w:val="28"/>
        </w:rPr>
        <w:t>ению с аналогичным периодом 20</w:t>
      </w:r>
      <w:r w:rsidR="00AF5AA6" w:rsidRPr="00C76296">
        <w:rPr>
          <w:rFonts w:ascii="Times New Roman" w:hAnsi="Times New Roman" w:cs="Times New Roman"/>
          <w:sz w:val="28"/>
          <w:szCs w:val="28"/>
        </w:rPr>
        <w:t>20</w:t>
      </w:r>
      <w:r w:rsidR="001925A6" w:rsidRPr="00C76296">
        <w:rPr>
          <w:rFonts w:ascii="Times New Roman" w:hAnsi="Times New Roman" w:cs="Times New Roman"/>
          <w:sz w:val="28"/>
          <w:szCs w:val="28"/>
        </w:rPr>
        <w:t xml:space="preserve"> года на </w:t>
      </w:r>
      <w:r w:rsidR="008E4379" w:rsidRPr="00C76296">
        <w:rPr>
          <w:rFonts w:ascii="Times New Roman" w:hAnsi="Times New Roman" w:cs="Times New Roman"/>
          <w:sz w:val="28"/>
          <w:szCs w:val="28"/>
        </w:rPr>
        <w:t>828</w:t>
      </w:r>
      <w:r w:rsidR="001925A6" w:rsidRPr="00C76296">
        <w:rPr>
          <w:rFonts w:ascii="Times New Roman" w:hAnsi="Times New Roman" w:cs="Times New Roman"/>
          <w:sz w:val="28"/>
          <w:szCs w:val="28"/>
        </w:rPr>
        <w:t xml:space="preserve"> человек</w:t>
      </w:r>
      <w:r w:rsidR="002C6F6A" w:rsidRPr="00C76296">
        <w:rPr>
          <w:rFonts w:ascii="Times New Roman" w:hAnsi="Times New Roman" w:cs="Times New Roman"/>
          <w:sz w:val="28"/>
          <w:szCs w:val="28"/>
        </w:rPr>
        <w:t>,</w:t>
      </w:r>
      <w:r w:rsidRPr="00C76296">
        <w:rPr>
          <w:rFonts w:ascii="Times New Roman" w:hAnsi="Times New Roman" w:cs="Times New Roman"/>
          <w:sz w:val="28"/>
          <w:szCs w:val="28"/>
        </w:rPr>
        <w:t xml:space="preserve"> к</w:t>
      </w:r>
      <w:r w:rsidR="001925A6" w:rsidRPr="00C76296">
        <w:rPr>
          <w:rFonts w:ascii="Times New Roman" w:hAnsi="Times New Roman" w:cs="Times New Roman"/>
          <w:sz w:val="28"/>
          <w:szCs w:val="28"/>
        </w:rPr>
        <w:t xml:space="preserve">оличество выбывших </w:t>
      </w:r>
      <w:r w:rsidR="00AF5AA6" w:rsidRPr="00C76296">
        <w:rPr>
          <w:rFonts w:ascii="Times New Roman" w:hAnsi="Times New Roman" w:cs="Times New Roman"/>
          <w:sz w:val="28"/>
          <w:szCs w:val="28"/>
        </w:rPr>
        <w:t>у</w:t>
      </w:r>
      <w:r w:rsidR="0061263C" w:rsidRPr="00C76296">
        <w:rPr>
          <w:rFonts w:ascii="Times New Roman" w:hAnsi="Times New Roman" w:cs="Times New Roman"/>
          <w:sz w:val="28"/>
          <w:szCs w:val="28"/>
        </w:rPr>
        <w:t>меньшилось</w:t>
      </w:r>
      <w:r w:rsidR="001925A6" w:rsidRPr="00C76296">
        <w:rPr>
          <w:rFonts w:ascii="Times New Roman" w:hAnsi="Times New Roman" w:cs="Times New Roman"/>
          <w:sz w:val="28"/>
          <w:szCs w:val="28"/>
        </w:rPr>
        <w:t xml:space="preserve"> на </w:t>
      </w:r>
      <w:r w:rsidR="008E4379" w:rsidRPr="00C76296">
        <w:rPr>
          <w:rFonts w:ascii="Times New Roman" w:hAnsi="Times New Roman" w:cs="Times New Roman"/>
          <w:sz w:val="28"/>
          <w:szCs w:val="28"/>
        </w:rPr>
        <w:t>926</w:t>
      </w:r>
      <w:r w:rsidR="001925A6" w:rsidRPr="00C76296">
        <w:rPr>
          <w:rFonts w:ascii="Times New Roman" w:hAnsi="Times New Roman" w:cs="Times New Roman"/>
          <w:sz w:val="28"/>
          <w:szCs w:val="28"/>
        </w:rPr>
        <w:t xml:space="preserve"> человек и составило </w:t>
      </w:r>
      <w:r w:rsidR="008E4379" w:rsidRPr="00C76296">
        <w:rPr>
          <w:rFonts w:ascii="Times New Roman" w:hAnsi="Times New Roman" w:cs="Times New Roman"/>
          <w:sz w:val="28"/>
          <w:szCs w:val="28"/>
        </w:rPr>
        <w:t>8589</w:t>
      </w:r>
      <w:r w:rsidRPr="00C76296">
        <w:rPr>
          <w:rFonts w:ascii="Times New Roman" w:hAnsi="Times New Roman" w:cs="Times New Roman"/>
          <w:sz w:val="28"/>
          <w:szCs w:val="28"/>
        </w:rPr>
        <w:t xml:space="preserve"> человек</w:t>
      </w:r>
      <w:r w:rsidR="001925A6" w:rsidRPr="00C76296">
        <w:rPr>
          <w:rFonts w:ascii="Times New Roman" w:hAnsi="Times New Roman" w:cs="Times New Roman"/>
          <w:sz w:val="28"/>
          <w:szCs w:val="28"/>
        </w:rPr>
        <w:t xml:space="preserve">. Миграционный прирост </w:t>
      </w:r>
      <w:r w:rsidR="004E747A" w:rsidRPr="00C76296">
        <w:rPr>
          <w:rFonts w:ascii="Times New Roman" w:hAnsi="Times New Roman" w:cs="Times New Roman"/>
          <w:spacing w:val="-1"/>
          <w:sz w:val="28"/>
          <w:szCs w:val="28"/>
        </w:rPr>
        <w:t>–</w:t>
      </w:r>
      <w:r w:rsidR="001925A6" w:rsidRPr="00C76296">
        <w:rPr>
          <w:rFonts w:ascii="Times New Roman" w:hAnsi="Times New Roman" w:cs="Times New Roman"/>
          <w:sz w:val="28"/>
          <w:szCs w:val="28"/>
        </w:rPr>
        <w:t xml:space="preserve"> </w:t>
      </w:r>
      <w:r w:rsidR="008E4379" w:rsidRPr="00C76296">
        <w:rPr>
          <w:rFonts w:ascii="Times New Roman" w:hAnsi="Times New Roman" w:cs="Times New Roman"/>
          <w:sz w:val="28"/>
          <w:szCs w:val="28"/>
        </w:rPr>
        <w:t>2255</w:t>
      </w:r>
      <w:r w:rsidR="001925A6" w:rsidRPr="00C76296">
        <w:rPr>
          <w:rFonts w:ascii="Times New Roman" w:hAnsi="Times New Roman" w:cs="Times New Roman"/>
          <w:sz w:val="28"/>
          <w:szCs w:val="28"/>
        </w:rPr>
        <w:t xml:space="preserve"> человек. </w:t>
      </w:r>
    </w:p>
    <w:p w:rsidR="00E85B82"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w:t>
      </w:r>
      <w:r w:rsidR="00216C29" w:rsidRPr="00C76296">
        <w:rPr>
          <w:rFonts w:ascii="Times New Roman" w:hAnsi="Times New Roman" w:cs="Times New Roman"/>
          <w:sz w:val="28"/>
          <w:szCs w:val="28"/>
        </w:rPr>
        <w:t xml:space="preserve">крупных и средних </w:t>
      </w:r>
      <w:r w:rsidRPr="00C76296">
        <w:rPr>
          <w:rFonts w:ascii="Times New Roman" w:hAnsi="Times New Roman" w:cs="Times New Roman"/>
          <w:sz w:val="28"/>
          <w:szCs w:val="28"/>
        </w:rPr>
        <w:t xml:space="preserve">организациях города Ставрополя в </w:t>
      </w:r>
      <w:r w:rsidR="009D7013" w:rsidRPr="00C76296">
        <w:rPr>
          <w:rFonts w:ascii="Times New Roman" w:hAnsi="Times New Roman" w:cs="Times New Roman"/>
          <w:sz w:val="28"/>
          <w:szCs w:val="28"/>
        </w:rPr>
        <w:t>августе</w:t>
      </w:r>
      <w:r w:rsidR="008959C6" w:rsidRPr="00C76296">
        <w:rPr>
          <w:rFonts w:ascii="Times New Roman" w:hAnsi="Times New Roman" w:cs="Times New Roman"/>
          <w:sz w:val="28"/>
          <w:szCs w:val="28"/>
        </w:rPr>
        <w:br/>
      </w:r>
      <w:r w:rsidR="002C6F6A" w:rsidRPr="00C76296">
        <w:rPr>
          <w:rFonts w:ascii="Times New Roman" w:hAnsi="Times New Roman" w:cs="Times New Roman"/>
          <w:sz w:val="28"/>
          <w:szCs w:val="28"/>
        </w:rPr>
        <w:t>202</w:t>
      </w:r>
      <w:r w:rsidR="00FE6FC0"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были заняты </w:t>
      </w:r>
      <w:r w:rsidR="009D7013" w:rsidRPr="00C76296">
        <w:rPr>
          <w:rFonts w:ascii="Times New Roman" w:hAnsi="Times New Roman" w:cs="Times New Roman"/>
          <w:sz w:val="28"/>
          <w:szCs w:val="28"/>
        </w:rPr>
        <w:t>119,3</w:t>
      </w:r>
      <w:r w:rsidR="00216C29" w:rsidRPr="00C76296">
        <w:rPr>
          <w:rFonts w:ascii="Times New Roman" w:hAnsi="Times New Roman" w:cs="Times New Roman"/>
          <w:sz w:val="28"/>
          <w:szCs w:val="28"/>
        </w:rPr>
        <w:t xml:space="preserve"> тыс. человек, что </w:t>
      </w:r>
      <w:r w:rsidR="001A4299" w:rsidRPr="00C76296">
        <w:rPr>
          <w:rFonts w:ascii="Times New Roman" w:hAnsi="Times New Roman" w:cs="Times New Roman"/>
          <w:sz w:val="28"/>
          <w:szCs w:val="28"/>
        </w:rPr>
        <w:t xml:space="preserve">на </w:t>
      </w:r>
      <w:r w:rsidR="00A84697" w:rsidRPr="00C76296">
        <w:rPr>
          <w:rFonts w:ascii="Times New Roman" w:hAnsi="Times New Roman" w:cs="Times New Roman"/>
          <w:sz w:val="28"/>
          <w:szCs w:val="28"/>
        </w:rPr>
        <w:t>0</w:t>
      </w:r>
      <w:r w:rsidR="00484759" w:rsidRPr="00C76296">
        <w:rPr>
          <w:rFonts w:ascii="Times New Roman" w:hAnsi="Times New Roman" w:cs="Times New Roman"/>
          <w:sz w:val="28"/>
          <w:szCs w:val="28"/>
        </w:rPr>
        <w:t>,1</w:t>
      </w:r>
      <w:r w:rsidR="00523633" w:rsidRPr="00C76296">
        <w:rPr>
          <w:rFonts w:ascii="Times New Roman" w:hAnsi="Times New Roman" w:cs="Times New Roman"/>
          <w:sz w:val="28"/>
          <w:szCs w:val="28"/>
        </w:rPr>
        <w:t xml:space="preserve"> процента </w:t>
      </w:r>
      <w:r w:rsidR="00FE6FC0" w:rsidRPr="00C76296">
        <w:rPr>
          <w:rFonts w:ascii="Times New Roman" w:hAnsi="Times New Roman" w:cs="Times New Roman"/>
          <w:sz w:val="28"/>
          <w:szCs w:val="28"/>
        </w:rPr>
        <w:t>меньше</w:t>
      </w:r>
      <w:r w:rsidR="00523633" w:rsidRPr="00C76296">
        <w:rPr>
          <w:rFonts w:ascii="Times New Roman" w:hAnsi="Times New Roman" w:cs="Times New Roman"/>
          <w:sz w:val="28"/>
          <w:szCs w:val="28"/>
        </w:rPr>
        <w:t xml:space="preserve"> значений</w:t>
      </w:r>
      <w:r w:rsidR="00E85B82" w:rsidRPr="00C76296">
        <w:rPr>
          <w:rFonts w:ascii="Times New Roman" w:hAnsi="Times New Roman" w:cs="Times New Roman"/>
          <w:sz w:val="28"/>
          <w:szCs w:val="28"/>
        </w:rPr>
        <w:t xml:space="preserve"> аналогичного</w:t>
      </w:r>
      <w:r w:rsidR="00216C29" w:rsidRPr="00C76296">
        <w:rPr>
          <w:rFonts w:ascii="Times New Roman" w:hAnsi="Times New Roman" w:cs="Times New Roman"/>
          <w:sz w:val="28"/>
          <w:szCs w:val="28"/>
        </w:rPr>
        <w:t xml:space="preserve"> период</w:t>
      </w:r>
      <w:r w:rsidR="00E85B82" w:rsidRPr="00C76296">
        <w:rPr>
          <w:rFonts w:ascii="Times New Roman" w:hAnsi="Times New Roman" w:cs="Times New Roman"/>
          <w:sz w:val="28"/>
          <w:szCs w:val="28"/>
        </w:rPr>
        <w:t>а</w:t>
      </w:r>
      <w:r w:rsidR="002C6F6A" w:rsidRPr="00C76296">
        <w:rPr>
          <w:rFonts w:ascii="Times New Roman" w:hAnsi="Times New Roman" w:cs="Times New Roman"/>
          <w:sz w:val="28"/>
          <w:szCs w:val="28"/>
        </w:rPr>
        <w:t xml:space="preserve"> 20</w:t>
      </w:r>
      <w:r w:rsidR="00FE6FC0" w:rsidRPr="00C76296">
        <w:rPr>
          <w:rFonts w:ascii="Times New Roman" w:hAnsi="Times New Roman" w:cs="Times New Roman"/>
          <w:sz w:val="28"/>
          <w:szCs w:val="28"/>
        </w:rPr>
        <w:t>20</w:t>
      </w:r>
      <w:r w:rsidR="00216C29" w:rsidRPr="00C76296">
        <w:rPr>
          <w:rFonts w:ascii="Times New Roman" w:hAnsi="Times New Roman" w:cs="Times New Roman"/>
          <w:sz w:val="28"/>
          <w:szCs w:val="28"/>
        </w:rPr>
        <w:t xml:space="preserve"> года. </w:t>
      </w:r>
    </w:p>
    <w:p w:rsidR="009C55DA"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Наибольшее количество занятых</w:t>
      </w:r>
      <w:r w:rsidR="001F452B" w:rsidRPr="00C76296">
        <w:rPr>
          <w:rFonts w:ascii="Times New Roman" w:hAnsi="Times New Roman" w:cs="Times New Roman"/>
          <w:sz w:val="28"/>
          <w:szCs w:val="28"/>
        </w:rPr>
        <w:t xml:space="preserve"> по крупным и средним предприятиям </w:t>
      </w:r>
      <w:r w:rsidRPr="00C76296">
        <w:rPr>
          <w:rFonts w:ascii="Times New Roman" w:hAnsi="Times New Roman" w:cs="Times New Roman"/>
          <w:sz w:val="28"/>
          <w:szCs w:val="28"/>
        </w:rPr>
        <w:t xml:space="preserve"> приходится на виды экономической деятельности:</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«Государственное управление и обеспечение военной безопасности; социальное обеспечение» - </w:t>
      </w:r>
      <w:r w:rsidR="00A50261" w:rsidRPr="00C76296">
        <w:rPr>
          <w:rFonts w:ascii="Times New Roman" w:hAnsi="Times New Roman" w:cs="Times New Roman"/>
          <w:sz w:val="28"/>
          <w:szCs w:val="28"/>
        </w:rPr>
        <w:t>26,4 тыс. человек (22,1</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«Деятельность в области здравоохранения и социальных услуг» - </w:t>
      </w:r>
      <w:r w:rsidRPr="00C76296">
        <w:rPr>
          <w:rFonts w:ascii="Times New Roman" w:hAnsi="Times New Roman" w:cs="Times New Roman"/>
          <w:sz w:val="28"/>
          <w:szCs w:val="28"/>
        </w:rPr>
        <w:br/>
      </w:r>
      <w:r w:rsidR="00A50261" w:rsidRPr="00C76296">
        <w:rPr>
          <w:rFonts w:ascii="Times New Roman" w:hAnsi="Times New Roman" w:cs="Times New Roman"/>
          <w:sz w:val="28"/>
          <w:szCs w:val="28"/>
        </w:rPr>
        <w:t>17,9</w:t>
      </w:r>
      <w:r w:rsidRPr="00C76296">
        <w:rPr>
          <w:rFonts w:ascii="Times New Roman" w:hAnsi="Times New Roman" w:cs="Times New Roman"/>
          <w:sz w:val="28"/>
          <w:szCs w:val="28"/>
        </w:rPr>
        <w:t xml:space="preserve"> тыс. человек (</w:t>
      </w:r>
      <w:r w:rsidR="00A50261" w:rsidRPr="00C76296">
        <w:rPr>
          <w:rFonts w:ascii="Times New Roman" w:hAnsi="Times New Roman" w:cs="Times New Roman"/>
          <w:sz w:val="28"/>
          <w:szCs w:val="28"/>
        </w:rPr>
        <w:t>15,0</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«Образование» - </w:t>
      </w:r>
      <w:r w:rsidR="00A50261" w:rsidRPr="00C76296">
        <w:rPr>
          <w:rFonts w:ascii="Times New Roman" w:hAnsi="Times New Roman" w:cs="Times New Roman"/>
          <w:sz w:val="28"/>
          <w:szCs w:val="28"/>
        </w:rPr>
        <w:t>16,9</w:t>
      </w:r>
      <w:r w:rsidRPr="00C76296">
        <w:rPr>
          <w:rFonts w:ascii="Times New Roman" w:hAnsi="Times New Roman" w:cs="Times New Roman"/>
          <w:sz w:val="28"/>
          <w:szCs w:val="28"/>
        </w:rPr>
        <w:t xml:space="preserve"> тыс. человек (</w:t>
      </w:r>
      <w:r w:rsidR="00A50261" w:rsidRPr="00C76296">
        <w:rPr>
          <w:rFonts w:ascii="Times New Roman" w:hAnsi="Times New Roman" w:cs="Times New Roman"/>
          <w:sz w:val="28"/>
          <w:szCs w:val="28"/>
        </w:rPr>
        <w:t>14,2</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«Торговля оптовая и розничная; ремонт автотранспортных средств и мотоциклов» - 12,1 тыс. человек (</w:t>
      </w:r>
      <w:r w:rsidR="00A13B3A" w:rsidRPr="00C76296">
        <w:rPr>
          <w:rFonts w:ascii="Times New Roman" w:hAnsi="Times New Roman" w:cs="Times New Roman"/>
          <w:sz w:val="28"/>
          <w:szCs w:val="28"/>
        </w:rPr>
        <w:t>10,2</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«Обрабатывающие производства» - </w:t>
      </w:r>
      <w:r w:rsidR="00A13B3A" w:rsidRPr="00C76296">
        <w:rPr>
          <w:rFonts w:ascii="Times New Roman" w:hAnsi="Times New Roman" w:cs="Times New Roman"/>
          <w:sz w:val="28"/>
          <w:szCs w:val="28"/>
        </w:rPr>
        <w:t>11,1</w:t>
      </w:r>
      <w:r w:rsidRPr="00C76296">
        <w:rPr>
          <w:rFonts w:ascii="Times New Roman" w:hAnsi="Times New Roman" w:cs="Times New Roman"/>
          <w:sz w:val="28"/>
          <w:szCs w:val="28"/>
        </w:rPr>
        <w:t xml:space="preserve"> тыс. человек (</w:t>
      </w:r>
      <w:r w:rsidR="00A13B3A" w:rsidRPr="00C76296">
        <w:rPr>
          <w:rFonts w:ascii="Times New Roman" w:hAnsi="Times New Roman" w:cs="Times New Roman"/>
          <w:sz w:val="28"/>
          <w:szCs w:val="28"/>
        </w:rPr>
        <w:t>9,3</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«Деятельность финансовая и страховая» - </w:t>
      </w:r>
      <w:r w:rsidR="007621D5" w:rsidRPr="00C76296">
        <w:rPr>
          <w:rFonts w:ascii="Times New Roman" w:hAnsi="Times New Roman" w:cs="Times New Roman"/>
          <w:sz w:val="28"/>
          <w:szCs w:val="28"/>
        </w:rPr>
        <w:t>7,7</w:t>
      </w:r>
      <w:r w:rsidRPr="00C76296">
        <w:rPr>
          <w:rFonts w:ascii="Times New Roman" w:hAnsi="Times New Roman" w:cs="Times New Roman"/>
          <w:sz w:val="28"/>
          <w:szCs w:val="28"/>
        </w:rPr>
        <w:t xml:space="preserve"> тыс. человек </w:t>
      </w:r>
      <w:r w:rsidRPr="00C76296">
        <w:rPr>
          <w:rFonts w:ascii="Times New Roman" w:hAnsi="Times New Roman" w:cs="Times New Roman"/>
          <w:sz w:val="28"/>
          <w:szCs w:val="28"/>
        </w:rPr>
        <w:br/>
        <w:t>(6,4 процента).</w:t>
      </w:r>
    </w:p>
    <w:p w:rsidR="00DA226D" w:rsidRPr="00C76296" w:rsidRDefault="00DA226D" w:rsidP="00DA226D">
      <w:pPr>
        <w:pStyle w:val="a3"/>
        <w:ind w:firstLine="709"/>
        <w:jc w:val="both"/>
        <w:rPr>
          <w:rFonts w:ascii="Times New Roman" w:hAnsi="Times New Roman" w:cs="Times New Roman"/>
          <w:kern w:val="1"/>
          <w:sz w:val="28"/>
          <w:szCs w:val="28"/>
          <w:shd w:val="clear" w:color="auto" w:fill="FFFFFF"/>
        </w:rPr>
      </w:pPr>
      <w:r w:rsidRPr="00C76296">
        <w:rPr>
          <w:rFonts w:ascii="Times New Roman" w:hAnsi="Times New Roman" w:cs="Times New Roman"/>
          <w:kern w:val="1"/>
          <w:sz w:val="28"/>
          <w:szCs w:val="28"/>
          <w:shd w:val="clear" w:color="auto" w:fill="FFFFFF"/>
        </w:rPr>
        <w:t xml:space="preserve">В </w:t>
      </w:r>
      <w:r w:rsidR="007621D5" w:rsidRPr="00C76296">
        <w:rPr>
          <w:rFonts w:ascii="Times New Roman" w:hAnsi="Times New Roman" w:cs="Times New Roman"/>
          <w:kern w:val="1"/>
          <w:sz w:val="28"/>
          <w:szCs w:val="28"/>
          <w:shd w:val="clear" w:color="auto" w:fill="FFFFFF"/>
        </w:rPr>
        <w:t>августе</w:t>
      </w:r>
      <w:r w:rsidR="00A87746" w:rsidRPr="00C76296">
        <w:rPr>
          <w:rFonts w:ascii="Times New Roman" w:hAnsi="Times New Roman" w:cs="Times New Roman"/>
          <w:kern w:val="1"/>
          <w:sz w:val="28"/>
          <w:szCs w:val="28"/>
          <w:shd w:val="clear" w:color="auto" w:fill="FFFFFF"/>
        </w:rPr>
        <w:t xml:space="preserve"> 2021</w:t>
      </w:r>
      <w:r w:rsidR="0000457D" w:rsidRPr="00C76296">
        <w:rPr>
          <w:rFonts w:ascii="Times New Roman" w:hAnsi="Times New Roman" w:cs="Times New Roman"/>
          <w:kern w:val="1"/>
          <w:sz w:val="28"/>
          <w:szCs w:val="28"/>
          <w:shd w:val="clear" w:color="auto" w:fill="FFFFFF"/>
        </w:rPr>
        <w:t xml:space="preserve"> года</w:t>
      </w:r>
      <w:r w:rsidRPr="00C76296">
        <w:rPr>
          <w:rFonts w:ascii="Times New Roman" w:hAnsi="Times New Roman" w:cs="Times New Roman"/>
          <w:kern w:val="1"/>
          <w:sz w:val="28"/>
          <w:szCs w:val="28"/>
          <w:shd w:val="clear" w:color="auto" w:fill="FFFFFF"/>
        </w:rPr>
        <w:t xml:space="preserve"> в Центре занятости населения города Ставрополя </w:t>
      </w:r>
      <w:r w:rsidR="00072460" w:rsidRPr="00C76296">
        <w:rPr>
          <w:rFonts w:ascii="Times New Roman" w:hAnsi="Times New Roman" w:cs="Times New Roman"/>
          <w:kern w:val="1"/>
          <w:sz w:val="28"/>
          <w:szCs w:val="28"/>
          <w:shd w:val="clear" w:color="auto" w:fill="FFFFFF"/>
        </w:rPr>
        <w:t>зарегистрирован</w:t>
      </w:r>
      <w:r w:rsidR="005C2C88" w:rsidRPr="00C76296">
        <w:rPr>
          <w:rFonts w:ascii="Times New Roman" w:hAnsi="Times New Roman" w:cs="Times New Roman"/>
          <w:kern w:val="1"/>
          <w:sz w:val="28"/>
          <w:szCs w:val="28"/>
          <w:shd w:val="clear" w:color="auto" w:fill="FFFFFF"/>
        </w:rPr>
        <w:t>о</w:t>
      </w:r>
      <w:r w:rsidR="004202DE" w:rsidRPr="00C76296">
        <w:rPr>
          <w:rFonts w:ascii="Times New Roman" w:hAnsi="Times New Roman" w:cs="Times New Roman"/>
          <w:kern w:val="1"/>
          <w:sz w:val="28"/>
          <w:szCs w:val="28"/>
          <w:shd w:val="clear" w:color="auto" w:fill="FFFFFF"/>
        </w:rPr>
        <w:t xml:space="preserve"> </w:t>
      </w:r>
      <w:r w:rsidR="007621D5" w:rsidRPr="00C76296">
        <w:rPr>
          <w:rFonts w:ascii="Times New Roman" w:hAnsi="Times New Roman" w:cs="Times New Roman"/>
          <w:kern w:val="1"/>
          <w:sz w:val="28"/>
          <w:szCs w:val="28"/>
          <w:shd w:val="clear" w:color="auto" w:fill="FFFFFF"/>
        </w:rPr>
        <w:t>2973</w:t>
      </w:r>
      <w:r w:rsidR="005C2C88" w:rsidRPr="00C76296">
        <w:rPr>
          <w:rFonts w:ascii="Times New Roman" w:hAnsi="Times New Roman" w:cs="Times New Roman"/>
          <w:kern w:val="1"/>
          <w:sz w:val="28"/>
          <w:szCs w:val="28"/>
          <w:shd w:val="clear" w:color="auto" w:fill="FFFFFF"/>
        </w:rPr>
        <w:t xml:space="preserve"> безработных</w:t>
      </w:r>
      <w:r w:rsidRPr="00C76296">
        <w:rPr>
          <w:rFonts w:ascii="Times New Roman" w:hAnsi="Times New Roman" w:cs="Times New Roman"/>
          <w:kern w:val="1"/>
          <w:sz w:val="28"/>
          <w:szCs w:val="28"/>
          <w:shd w:val="clear" w:color="auto" w:fill="FFFFFF"/>
        </w:rPr>
        <w:t xml:space="preserve"> граждан</w:t>
      </w:r>
      <w:r w:rsidR="004202DE" w:rsidRPr="00C76296">
        <w:rPr>
          <w:rFonts w:ascii="Times New Roman" w:hAnsi="Times New Roman" w:cs="Times New Roman"/>
          <w:kern w:val="1"/>
          <w:sz w:val="28"/>
          <w:szCs w:val="28"/>
          <w:shd w:val="clear" w:color="auto" w:fill="FFFFFF"/>
        </w:rPr>
        <w:t xml:space="preserve"> (</w:t>
      </w:r>
      <w:r w:rsidR="007621D5" w:rsidRPr="00C76296">
        <w:rPr>
          <w:rFonts w:ascii="Times New Roman" w:hAnsi="Times New Roman" w:cs="Times New Roman"/>
          <w:kern w:val="1"/>
          <w:sz w:val="28"/>
          <w:szCs w:val="28"/>
          <w:shd w:val="clear" w:color="auto" w:fill="FFFFFF"/>
        </w:rPr>
        <w:t>1857</w:t>
      </w:r>
      <w:r w:rsidR="004202DE" w:rsidRPr="00C76296">
        <w:rPr>
          <w:rFonts w:ascii="Times New Roman" w:hAnsi="Times New Roman" w:cs="Times New Roman"/>
          <w:kern w:val="1"/>
          <w:sz w:val="28"/>
          <w:szCs w:val="28"/>
          <w:shd w:val="clear" w:color="auto" w:fill="FFFFFF"/>
        </w:rPr>
        <w:t xml:space="preserve"> – получаю</w:t>
      </w:r>
      <w:r w:rsidR="00AF1DD7" w:rsidRPr="00C76296">
        <w:rPr>
          <w:rFonts w:ascii="Times New Roman" w:hAnsi="Times New Roman" w:cs="Times New Roman"/>
          <w:kern w:val="1"/>
          <w:sz w:val="28"/>
          <w:szCs w:val="28"/>
          <w:shd w:val="clear" w:color="auto" w:fill="FFFFFF"/>
        </w:rPr>
        <w:t xml:space="preserve">т пособие по безработице), что </w:t>
      </w:r>
      <w:r w:rsidR="007621D5" w:rsidRPr="00C76296">
        <w:rPr>
          <w:rFonts w:ascii="Times New Roman" w:hAnsi="Times New Roman" w:cs="Times New Roman"/>
          <w:kern w:val="1"/>
          <w:sz w:val="28"/>
          <w:szCs w:val="28"/>
          <w:shd w:val="clear" w:color="auto" w:fill="FFFFFF"/>
        </w:rPr>
        <w:t>20,2</w:t>
      </w:r>
      <w:r w:rsidR="00A87746" w:rsidRPr="00C76296">
        <w:rPr>
          <w:rFonts w:ascii="Times New Roman" w:hAnsi="Times New Roman" w:cs="Times New Roman"/>
          <w:kern w:val="1"/>
          <w:sz w:val="28"/>
          <w:szCs w:val="28"/>
          <w:shd w:val="clear" w:color="auto" w:fill="FFFFFF"/>
        </w:rPr>
        <w:t xml:space="preserve"> </w:t>
      </w:r>
      <w:r w:rsidR="00DD5D5F" w:rsidRPr="00C76296">
        <w:rPr>
          <w:rFonts w:ascii="Times New Roman" w:hAnsi="Times New Roman" w:cs="Times New Roman"/>
          <w:kern w:val="1"/>
          <w:sz w:val="28"/>
          <w:szCs w:val="28"/>
          <w:shd w:val="clear" w:color="auto" w:fill="FFFFFF"/>
        </w:rPr>
        <w:t>процента</w:t>
      </w:r>
      <w:r w:rsidRPr="00C76296">
        <w:rPr>
          <w:rFonts w:ascii="Times New Roman" w:hAnsi="Times New Roman" w:cs="Times New Roman"/>
          <w:kern w:val="1"/>
          <w:sz w:val="28"/>
          <w:szCs w:val="28"/>
          <w:shd w:val="clear" w:color="auto" w:fill="FFFFFF"/>
        </w:rPr>
        <w:t xml:space="preserve"> </w:t>
      </w:r>
      <w:r w:rsidR="007621D5" w:rsidRPr="00C76296">
        <w:rPr>
          <w:rFonts w:ascii="Times New Roman" w:hAnsi="Times New Roman" w:cs="Times New Roman"/>
          <w:kern w:val="1"/>
          <w:sz w:val="28"/>
          <w:szCs w:val="28"/>
          <w:shd w:val="clear" w:color="auto" w:fill="FFFFFF"/>
        </w:rPr>
        <w:t>меньше</w:t>
      </w:r>
      <w:r w:rsidRPr="00C76296">
        <w:rPr>
          <w:rFonts w:ascii="Times New Roman" w:hAnsi="Times New Roman" w:cs="Times New Roman"/>
          <w:kern w:val="1"/>
          <w:sz w:val="28"/>
          <w:szCs w:val="28"/>
          <w:shd w:val="clear" w:color="auto" w:fill="FFFFFF"/>
        </w:rPr>
        <w:t xml:space="preserve"> </w:t>
      </w:r>
      <w:r w:rsidR="00A80AFA" w:rsidRPr="00C76296">
        <w:rPr>
          <w:rFonts w:ascii="Times New Roman" w:hAnsi="Times New Roman" w:cs="Times New Roman"/>
          <w:kern w:val="1"/>
          <w:sz w:val="28"/>
          <w:szCs w:val="28"/>
          <w:shd w:val="clear" w:color="auto" w:fill="FFFFFF"/>
        </w:rPr>
        <w:t>значений</w:t>
      </w:r>
      <w:r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аналогичного</w:t>
      </w:r>
      <w:r w:rsidRPr="00C76296">
        <w:rPr>
          <w:rFonts w:ascii="Times New Roman" w:hAnsi="Times New Roman" w:cs="Times New Roman"/>
          <w:kern w:val="1"/>
          <w:sz w:val="28"/>
          <w:szCs w:val="28"/>
          <w:shd w:val="clear" w:color="auto" w:fill="FFFFFF"/>
        </w:rPr>
        <w:t xml:space="preserve"> период</w:t>
      </w:r>
      <w:r w:rsidR="00A87746" w:rsidRPr="00C76296">
        <w:rPr>
          <w:rFonts w:ascii="Times New Roman" w:hAnsi="Times New Roman" w:cs="Times New Roman"/>
          <w:kern w:val="1"/>
          <w:sz w:val="28"/>
          <w:szCs w:val="28"/>
          <w:shd w:val="clear" w:color="auto" w:fill="FFFFFF"/>
        </w:rPr>
        <w:t>а</w:t>
      </w:r>
      <w:r w:rsidRPr="00C76296">
        <w:rPr>
          <w:rFonts w:ascii="Times New Roman" w:hAnsi="Times New Roman" w:cs="Times New Roman"/>
          <w:kern w:val="1"/>
          <w:sz w:val="28"/>
          <w:szCs w:val="28"/>
          <w:shd w:val="clear" w:color="auto" w:fill="FFFFFF"/>
        </w:rPr>
        <w:t xml:space="preserve"> прошлого года (</w:t>
      </w:r>
      <w:r w:rsidR="007621D5" w:rsidRPr="00C76296">
        <w:rPr>
          <w:rFonts w:ascii="Times New Roman" w:hAnsi="Times New Roman" w:cs="Times New Roman"/>
          <w:kern w:val="1"/>
          <w:sz w:val="28"/>
          <w:szCs w:val="28"/>
          <w:shd w:val="clear" w:color="auto" w:fill="FFFFFF"/>
        </w:rPr>
        <w:t>14676</w:t>
      </w:r>
      <w:r w:rsidR="005C2C88"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безработных</w:t>
      </w:r>
      <w:r w:rsidR="009466EE" w:rsidRPr="00C76296">
        <w:rPr>
          <w:rFonts w:ascii="Times New Roman" w:hAnsi="Times New Roman" w:cs="Times New Roman"/>
          <w:kern w:val="1"/>
          <w:sz w:val="28"/>
          <w:szCs w:val="28"/>
          <w:shd w:val="clear" w:color="auto" w:fill="FFFFFF"/>
        </w:rPr>
        <w:t xml:space="preserve"> граждан</w:t>
      </w:r>
      <w:r w:rsidRPr="00C76296">
        <w:rPr>
          <w:rFonts w:ascii="Times New Roman" w:hAnsi="Times New Roman" w:cs="Times New Roman"/>
          <w:kern w:val="1"/>
          <w:sz w:val="28"/>
          <w:szCs w:val="28"/>
          <w:shd w:val="clear" w:color="auto" w:fill="FFFFFF"/>
        </w:rPr>
        <w:t xml:space="preserve"> на аналогичную дату в </w:t>
      </w:r>
      <w:r w:rsidR="00E0055F" w:rsidRPr="00C76296">
        <w:rPr>
          <w:rFonts w:ascii="Times New Roman" w:hAnsi="Times New Roman" w:cs="Times New Roman"/>
          <w:kern w:val="1"/>
          <w:sz w:val="28"/>
          <w:szCs w:val="28"/>
          <w:shd w:val="clear" w:color="auto" w:fill="FFFFFF"/>
        </w:rPr>
        <w:br/>
      </w:r>
      <w:r w:rsidR="00A87746" w:rsidRPr="00C76296">
        <w:rPr>
          <w:rFonts w:ascii="Times New Roman" w:hAnsi="Times New Roman" w:cs="Times New Roman"/>
          <w:kern w:val="1"/>
          <w:sz w:val="28"/>
          <w:szCs w:val="28"/>
          <w:shd w:val="clear" w:color="auto" w:fill="FFFFFF"/>
        </w:rPr>
        <w:t>2020</w:t>
      </w:r>
      <w:r w:rsidRPr="00C76296">
        <w:rPr>
          <w:rFonts w:ascii="Times New Roman" w:hAnsi="Times New Roman" w:cs="Times New Roman"/>
          <w:kern w:val="1"/>
          <w:sz w:val="28"/>
          <w:szCs w:val="28"/>
          <w:shd w:val="clear" w:color="auto" w:fill="FFFFFF"/>
        </w:rPr>
        <w:t xml:space="preserve"> году).</w:t>
      </w:r>
      <w:r w:rsidR="00A80AFA" w:rsidRPr="00C76296">
        <w:rPr>
          <w:rFonts w:ascii="Times New Roman" w:hAnsi="Times New Roman" w:cs="Times New Roman"/>
          <w:kern w:val="1"/>
          <w:sz w:val="28"/>
          <w:szCs w:val="28"/>
          <w:shd w:val="clear" w:color="auto" w:fill="FFFFFF"/>
        </w:rPr>
        <w:t xml:space="preserve"> </w:t>
      </w:r>
    </w:p>
    <w:p w:rsidR="00A80AFA" w:rsidRPr="00C76296" w:rsidRDefault="00A80AFA" w:rsidP="00A80AFA">
      <w:pPr>
        <w:suppressAutoHyphens/>
        <w:ind w:firstLine="709"/>
        <w:contextualSpacing/>
        <w:jc w:val="both"/>
        <w:rPr>
          <w:sz w:val="28"/>
          <w:szCs w:val="28"/>
          <w:shd w:val="clear" w:color="auto" w:fill="FFFFFF"/>
        </w:rPr>
      </w:pPr>
      <w:r w:rsidRPr="00C76296">
        <w:rPr>
          <w:sz w:val="28"/>
          <w:szCs w:val="28"/>
          <w:shd w:val="clear" w:color="auto" w:fill="FFFFFF"/>
        </w:rPr>
        <w:t>Уровень регистрируемой безработицы в гор</w:t>
      </w:r>
      <w:r w:rsidR="005C2C88" w:rsidRPr="00C76296">
        <w:rPr>
          <w:sz w:val="28"/>
          <w:szCs w:val="28"/>
          <w:shd w:val="clear" w:color="auto" w:fill="FFFFFF"/>
        </w:rPr>
        <w:t xml:space="preserve">оде </w:t>
      </w:r>
      <w:r w:rsidR="009E4E51" w:rsidRPr="00C76296">
        <w:rPr>
          <w:sz w:val="28"/>
          <w:szCs w:val="28"/>
          <w:shd w:val="clear" w:color="auto" w:fill="FFFFFF"/>
        </w:rPr>
        <w:t xml:space="preserve">Ставрополе </w:t>
      </w:r>
      <w:r w:rsidR="005C2C88" w:rsidRPr="00C76296">
        <w:rPr>
          <w:sz w:val="28"/>
          <w:szCs w:val="28"/>
          <w:shd w:val="clear" w:color="auto" w:fill="FFFFFF"/>
        </w:rPr>
        <w:t xml:space="preserve">составляет </w:t>
      </w:r>
      <w:r w:rsidR="007A434F" w:rsidRPr="00C76296">
        <w:rPr>
          <w:sz w:val="28"/>
          <w:szCs w:val="28"/>
          <w:shd w:val="clear" w:color="auto" w:fill="FFFFFF"/>
        </w:rPr>
        <w:t>0,9</w:t>
      </w:r>
      <w:r w:rsidR="00D3363B" w:rsidRPr="00C76296">
        <w:rPr>
          <w:sz w:val="28"/>
          <w:szCs w:val="28"/>
          <w:shd w:val="clear" w:color="auto" w:fill="FFFFFF"/>
        </w:rPr>
        <w:t xml:space="preserve"> процента (</w:t>
      </w:r>
      <w:r w:rsidR="007A434F" w:rsidRPr="00C76296">
        <w:rPr>
          <w:sz w:val="28"/>
          <w:szCs w:val="28"/>
          <w:shd w:val="clear" w:color="auto" w:fill="FFFFFF"/>
        </w:rPr>
        <w:t>6,1</w:t>
      </w:r>
      <w:r w:rsidR="009E4E51" w:rsidRPr="00C76296">
        <w:rPr>
          <w:sz w:val="28"/>
          <w:szCs w:val="28"/>
          <w:shd w:val="clear" w:color="auto" w:fill="FFFFFF"/>
        </w:rPr>
        <w:t> процента в 2020</w:t>
      </w:r>
      <w:r w:rsidRPr="00C76296">
        <w:rPr>
          <w:sz w:val="28"/>
          <w:szCs w:val="28"/>
          <w:shd w:val="clear" w:color="auto" w:fill="FFFFFF"/>
        </w:rPr>
        <w:t xml:space="preserve"> году), </w:t>
      </w:r>
      <w:r w:rsidR="0058119D" w:rsidRPr="00C76296">
        <w:rPr>
          <w:sz w:val="28"/>
          <w:szCs w:val="28"/>
          <w:shd w:val="clear" w:color="auto" w:fill="FFFFFF"/>
        </w:rPr>
        <w:t>в Ставропольском крае</w:t>
      </w:r>
      <w:r w:rsidRPr="00C76296">
        <w:rPr>
          <w:sz w:val="28"/>
          <w:szCs w:val="28"/>
          <w:shd w:val="clear" w:color="auto" w:fill="FFFFFF"/>
        </w:rPr>
        <w:t> – </w:t>
      </w:r>
      <w:r w:rsidR="00201E57" w:rsidRPr="00C76296">
        <w:rPr>
          <w:sz w:val="28"/>
          <w:szCs w:val="28"/>
          <w:shd w:val="clear" w:color="auto" w:fill="FFFFFF"/>
        </w:rPr>
        <w:br/>
      </w:r>
      <w:r w:rsidR="007A434F" w:rsidRPr="00C76296">
        <w:rPr>
          <w:sz w:val="28"/>
          <w:szCs w:val="28"/>
          <w:shd w:val="clear" w:color="auto" w:fill="FFFFFF"/>
        </w:rPr>
        <w:t>1,0 процентов</w:t>
      </w:r>
      <w:r w:rsidR="0058119D" w:rsidRPr="00C76296">
        <w:rPr>
          <w:sz w:val="28"/>
          <w:szCs w:val="28"/>
          <w:shd w:val="clear" w:color="auto" w:fill="FFFFFF"/>
        </w:rPr>
        <w:t xml:space="preserve"> </w:t>
      </w:r>
      <w:r w:rsidR="00A35032" w:rsidRPr="00C76296">
        <w:rPr>
          <w:sz w:val="28"/>
          <w:szCs w:val="28"/>
          <w:shd w:val="clear" w:color="auto" w:fill="FFFFFF"/>
        </w:rPr>
        <w:t>(</w:t>
      </w:r>
      <w:r w:rsidR="007A434F" w:rsidRPr="00C76296">
        <w:rPr>
          <w:sz w:val="28"/>
          <w:szCs w:val="28"/>
          <w:shd w:val="clear" w:color="auto" w:fill="FFFFFF"/>
        </w:rPr>
        <w:t>6,1</w:t>
      </w:r>
      <w:r w:rsidR="007A35C1" w:rsidRPr="00C76296">
        <w:rPr>
          <w:sz w:val="28"/>
          <w:szCs w:val="28"/>
          <w:shd w:val="clear" w:color="auto" w:fill="FFFFFF"/>
        </w:rPr>
        <w:t xml:space="preserve"> </w:t>
      </w:r>
      <w:r w:rsidR="009E4E51" w:rsidRPr="00C76296">
        <w:rPr>
          <w:sz w:val="28"/>
          <w:szCs w:val="28"/>
          <w:shd w:val="clear" w:color="auto" w:fill="FFFFFF"/>
        </w:rPr>
        <w:t>процента в 2020</w:t>
      </w:r>
      <w:r w:rsidRPr="00C76296">
        <w:rPr>
          <w:sz w:val="28"/>
          <w:szCs w:val="28"/>
          <w:shd w:val="clear" w:color="auto" w:fill="FFFFFF"/>
        </w:rPr>
        <w:t> году).</w:t>
      </w:r>
    </w:p>
    <w:p w:rsidR="00236A50" w:rsidRPr="00C76296" w:rsidRDefault="004D589A" w:rsidP="00E72609">
      <w:pPr>
        <w:pStyle w:val="a3"/>
        <w:ind w:firstLine="709"/>
        <w:jc w:val="both"/>
        <w:rPr>
          <w:rFonts w:ascii="Times New Roman" w:hAnsi="Times New Roman" w:cs="Times New Roman"/>
          <w:spacing w:val="-1"/>
          <w:sz w:val="28"/>
          <w:szCs w:val="28"/>
        </w:rPr>
      </w:pPr>
      <w:r w:rsidRPr="00C76296">
        <w:rPr>
          <w:rFonts w:ascii="Times New Roman" w:hAnsi="Times New Roman" w:cs="Times New Roman"/>
          <w:sz w:val="28"/>
          <w:szCs w:val="28"/>
        </w:rPr>
        <w:t xml:space="preserve">Средняя номинальная заработная плата, начисленная работникам крупных и средних организаций города Ставрополя за </w:t>
      </w:r>
      <w:r w:rsidR="00A35032" w:rsidRPr="00C76296">
        <w:rPr>
          <w:rFonts w:ascii="Times New Roman" w:hAnsi="Times New Roman" w:cs="Times New Roman"/>
          <w:sz w:val="28"/>
          <w:szCs w:val="28"/>
        </w:rPr>
        <w:t>январь</w:t>
      </w:r>
      <w:r w:rsidR="00BB7BF7" w:rsidRPr="00C76296">
        <w:rPr>
          <w:rFonts w:ascii="Times New Roman" w:hAnsi="Times New Roman" w:cs="Times New Roman"/>
          <w:sz w:val="28"/>
          <w:szCs w:val="28"/>
        </w:rPr>
        <w:t>-</w:t>
      </w:r>
      <w:r w:rsidR="007A434F" w:rsidRPr="00C76296">
        <w:rPr>
          <w:rFonts w:ascii="Times New Roman" w:hAnsi="Times New Roman" w:cs="Times New Roman"/>
          <w:sz w:val="28"/>
          <w:szCs w:val="28"/>
        </w:rPr>
        <w:t>август</w:t>
      </w:r>
      <w:r w:rsidR="00A35032" w:rsidRPr="00C76296">
        <w:rPr>
          <w:rFonts w:ascii="Times New Roman" w:hAnsi="Times New Roman" w:cs="Times New Roman"/>
          <w:sz w:val="28"/>
          <w:szCs w:val="28"/>
        </w:rPr>
        <w:t xml:space="preserve"> </w:t>
      </w:r>
      <w:r w:rsidR="007A434F" w:rsidRPr="00C76296">
        <w:rPr>
          <w:rFonts w:ascii="Times New Roman" w:hAnsi="Times New Roman" w:cs="Times New Roman"/>
          <w:sz w:val="28"/>
          <w:szCs w:val="28"/>
        </w:rPr>
        <w:t xml:space="preserve">                  </w:t>
      </w:r>
      <w:r w:rsidR="005A11D9" w:rsidRPr="00C76296">
        <w:rPr>
          <w:rFonts w:ascii="Times New Roman" w:hAnsi="Times New Roman" w:cs="Times New Roman"/>
          <w:sz w:val="28"/>
          <w:szCs w:val="28"/>
        </w:rPr>
        <w:t>202</w:t>
      </w:r>
      <w:r w:rsidR="00472D65" w:rsidRPr="00C76296">
        <w:rPr>
          <w:rFonts w:ascii="Times New Roman" w:hAnsi="Times New Roman" w:cs="Times New Roman"/>
          <w:sz w:val="28"/>
          <w:szCs w:val="28"/>
        </w:rPr>
        <w:t>1</w:t>
      </w:r>
      <w:r w:rsidR="00FE45B5"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увеличилась по сравнению с </w:t>
      </w:r>
      <w:r w:rsidR="00A35032" w:rsidRPr="00C76296">
        <w:rPr>
          <w:rFonts w:ascii="Times New Roman" w:hAnsi="Times New Roman" w:cs="Times New Roman"/>
          <w:sz w:val="28"/>
          <w:szCs w:val="28"/>
        </w:rPr>
        <w:t>аналогичным</w:t>
      </w:r>
      <w:r w:rsidR="005A11D9" w:rsidRPr="00C76296">
        <w:rPr>
          <w:rFonts w:ascii="Times New Roman" w:hAnsi="Times New Roman" w:cs="Times New Roman"/>
          <w:sz w:val="28"/>
          <w:szCs w:val="28"/>
        </w:rPr>
        <w:t xml:space="preserve"> периодом 20</w:t>
      </w:r>
      <w:r w:rsidR="00472D65" w:rsidRPr="00C76296">
        <w:rPr>
          <w:rFonts w:ascii="Times New Roman" w:hAnsi="Times New Roman" w:cs="Times New Roman"/>
          <w:sz w:val="28"/>
          <w:szCs w:val="28"/>
        </w:rPr>
        <w:t>20</w:t>
      </w:r>
      <w:r w:rsidR="00A35032"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 xml:space="preserve"> на </w:t>
      </w:r>
      <w:r w:rsidR="00911028" w:rsidRPr="00C76296">
        <w:rPr>
          <w:rFonts w:ascii="Times New Roman" w:hAnsi="Times New Roman" w:cs="Times New Roman"/>
          <w:sz w:val="28"/>
          <w:szCs w:val="28"/>
        </w:rPr>
        <w:t xml:space="preserve">                          </w:t>
      </w:r>
      <w:r w:rsidR="007A434F" w:rsidRPr="00C76296">
        <w:rPr>
          <w:rFonts w:ascii="Times New Roman" w:hAnsi="Times New Roman" w:cs="Times New Roman"/>
          <w:sz w:val="28"/>
          <w:szCs w:val="28"/>
        </w:rPr>
        <w:t>9,0 процентов</w:t>
      </w:r>
      <w:r w:rsidRPr="00C76296">
        <w:rPr>
          <w:rFonts w:ascii="Times New Roman" w:hAnsi="Times New Roman" w:cs="Times New Roman"/>
          <w:sz w:val="28"/>
          <w:szCs w:val="28"/>
        </w:rPr>
        <w:t xml:space="preserve"> и составила </w:t>
      </w:r>
      <w:r w:rsidR="007A434F" w:rsidRPr="00C76296">
        <w:rPr>
          <w:rFonts w:ascii="Times New Roman" w:hAnsi="Times New Roman" w:cs="Times New Roman"/>
          <w:sz w:val="28"/>
          <w:szCs w:val="28"/>
        </w:rPr>
        <w:t>43992,20</w:t>
      </w:r>
      <w:r w:rsidR="00E22EEC" w:rsidRPr="00C76296">
        <w:rPr>
          <w:rFonts w:ascii="Times New Roman" w:hAnsi="Times New Roman" w:cs="Times New Roman"/>
          <w:sz w:val="28"/>
          <w:szCs w:val="28"/>
        </w:rPr>
        <w:t xml:space="preserve"> рубл</w:t>
      </w:r>
      <w:r w:rsidR="00472D65" w:rsidRPr="00C76296">
        <w:rPr>
          <w:rFonts w:ascii="Times New Roman" w:hAnsi="Times New Roman" w:cs="Times New Roman"/>
          <w:sz w:val="28"/>
          <w:szCs w:val="28"/>
        </w:rPr>
        <w:t>ей</w:t>
      </w:r>
      <w:r w:rsidRPr="00C76296">
        <w:rPr>
          <w:rFonts w:ascii="Times New Roman" w:hAnsi="Times New Roman" w:cs="Times New Roman"/>
          <w:sz w:val="28"/>
          <w:szCs w:val="28"/>
        </w:rPr>
        <w:t xml:space="preserve"> (</w:t>
      </w:r>
      <w:r w:rsidR="00A35032" w:rsidRPr="00C76296">
        <w:rPr>
          <w:rFonts w:ascii="Times New Roman" w:hAnsi="Times New Roman" w:cs="Times New Roman"/>
          <w:sz w:val="28"/>
          <w:szCs w:val="28"/>
        </w:rPr>
        <w:t>январь</w:t>
      </w:r>
      <w:r w:rsidR="00BB7BF7" w:rsidRPr="00C76296">
        <w:rPr>
          <w:rFonts w:ascii="Times New Roman" w:hAnsi="Times New Roman" w:cs="Times New Roman"/>
          <w:sz w:val="28"/>
          <w:szCs w:val="28"/>
        </w:rPr>
        <w:t>-</w:t>
      </w:r>
      <w:r w:rsidR="00146228" w:rsidRPr="00C76296">
        <w:rPr>
          <w:rFonts w:ascii="Times New Roman" w:hAnsi="Times New Roman" w:cs="Times New Roman"/>
          <w:sz w:val="28"/>
          <w:szCs w:val="28"/>
        </w:rPr>
        <w:t xml:space="preserve">июнь </w:t>
      </w:r>
      <w:r w:rsidR="00472D65" w:rsidRPr="00C76296">
        <w:rPr>
          <w:rFonts w:ascii="Times New Roman" w:hAnsi="Times New Roman" w:cs="Times New Roman"/>
          <w:sz w:val="28"/>
          <w:szCs w:val="28"/>
        </w:rPr>
        <w:t>2020</w:t>
      </w:r>
      <w:r w:rsidR="00A10BFD"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 </w:t>
      </w:r>
      <w:r w:rsidR="00146228" w:rsidRPr="00C76296">
        <w:rPr>
          <w:rFonts w:ascii="Times New Roman" w:hAnsi="Times New Roman" w:cs="Times New Roman"/>
          <w:sz w:val="28"/>
          <w:szCs w:val="28"/>
        </w:rPr>
        <w:t xml:space="preserve">                    </w:t>
      </w:r>
      <w:r w:rsidR="007A434F" w:rsidRPr="00C76296">
        <w:rPr>
          <w:rFonts w:ascii="Times New Roman" w:hAnsi="Times New Roman" w:cs="Times New Roman"/>
          <w:sz w:val="28"/>
          <w:szCs w:val="28"/>
        </w:rPr>
        <w:lastRenderedPageBreak/>
        <w:t>40807,10</w:t>
      </w:r>
      <w:r w:rsidR="008A312E" w:rsidRPr="00C76296">
        <w:rPr>
          <w:rFonts w:ascii="Times New Roman" w:hAnsi="Times New Roman" w:cs="Times New Roman"/>
          <w:sz w:val="28"/>
          <w:szCs w:val="28"/>
        </w:rPr>
        <w:t xml:space="preserve"> </w:t>
      </w:r>
      <w:r w:rsidR="00472D65" w:rsidRPr="00C76296">
        <w:rPr>
          <w:rFonts w:ascii="Times New Roman" w:hAnsi="Times New Roman" w:cs="Times New Roman"/>
          <w:sz w:val="28"/>
          <w:szCs w:val="28"/>
        </w:rPr>
        <w:t>рублей</w:t>
      </w:r>
      <w:r w:rsidRPr="00C76296">
        <w:rPr>
          <w:rFonts w:ascii="Times New Roman" w:hAnsi="Times New Roman" w:cs="Times New Roman"/>
          <w:sz w:val="28"/>
          <w:szCs w:val="28"/>
        </w:rPr>
        <w:t>)</w:t>
      </w:r>
      <w:r w:rsidRPr="00C76296">
        <w:rPr>
          <w:rFonts w:ascii="Times New Roman" w:hAnsi="Times New Roman" w:cs="Times New Roman"/>
          <w:spacing w:val="-1"/>
          <w:sz w:val="28"/>
          <w:szCs w:val="28"/>
        </w:rPr>
        <w:t>.</w:t>
      </w:r>
      <w:r w:rsidR="00920880" w:rsidRPr="00C76296">
        <w:rPr>
          <w:rFonts w:ascii="Times New Roman" w:hAnsi="Times New Roman" w:cs="Times New Roman"/>
          <w:spacing w:val="-1"/>
          <w:sz w:val="28"/>
          <w:szCs w:val="28"/>
        </w:rPr>
        <w:t xml:space="preserve"> Реальная заработная плата (скорректирован</w:t>
      </w:r>
      <w:r w:rsidR="00CF3E30" w:rsidRPr="00C76296">
        <w:rPr>
          <w:rFonts w:ascii="Times New Roman" w:hAnsi="Times New Roman" w:cs="Times New Roman"/>
          <w:spacing w:val="-1"/>
          <w:sz w:val="28"/>
          <w:szCs w:val="28"/>
        </w:rPr>
        <w:t xml:space="preserve">ная на рост цен) составила </w:t>
      </w:r>
      <w:r w:rsidR="007A434F" w:rsidRPr="00C76296">
        <w:rPr>
          <w:rFonts w:ascii="Times New Roman" w:hAnsi="Times New Roman" w:cs="Times New Roman"/>
          <w:spacing w:val="-1"/>
          <w:sz w:val="28"/>
          <w:szCs w:val="28"/>
        </w:rPr>
        <w:t>101,2</w:t>
      </w:r>
      <w:r w:rsidR="005A11D9" w:rsidRPr="00C76296">
        <w:rPr>
          <w:rFonts w:ascii="Times New Roman" w:hAnsi="Times New Roman" w:cs="Times New Roman"/>
          <w:spacing w:val="-1"/>
          <w:sz w:val="28"/>
          <w:szCs w:val="28"/>
        </w:rPr>
        <w:t xml:space="preserve"> процент</w:t>
      </w:r>
      <w:r w:rsidR="00C1795B" w:rsidRPr="00C76296">
        <w:rPr>
          <w:rFonts w:ascii="Times New Roman" w:hAnsi="Times New Roman" w:cs="Times New Roman"/>
          <w:spacing w:val="-1"/>
          <w:sz w:val="28"/>
          <w:szCs w:val="28"/>
        </w:rPr>
        <w:t>а</w:t>
      </w:r>
      <w:r w:rsidR="00622D26" w:rsidRPr="00C76296">
        <w:rPr>
          <w:rFonts w:ascii="Times New Roman" w:hAnsi="Times New Roman" w:cs="Times New Roman"/>
          <w:spacing w:val="-1"/>
          <w:sz w:val="28"/>
          <w:szCs w:val="28"/>
        </w:rPr>
        <w:t xml:space="preserve"> к уровню 20</w:t>
      </w:r>
      <w:r w:rsidR="00472D65" w:rsidRPr="00C76296">
        <w:rPr>
          <w:rFonts w:ascii="Times New Roman" w:hAnsi="Times New Roman" w:cs="Times New Roman"/>
          <w:spacing w:val="-1"/>
          <w:sz w:val="28"/>
          <w:szCs w:val="28"/>
        </w:rPr>
        <w:t>20</w:t>
      </w:r>
      <w:r w:rsidR="00622D26" w:rsidRPr="00C76296">
        <w:rPr>
          <w:rFonts w:ascii="Times New Roman" w:hAnsi="Times New Roman" w:cs="Times New Roman"/>
          <w:spacing w:val="-1"/>
          <w:sz w:val="28"/>
          <w:szCs w:val="28"/>
        </w:rPr>
        <w:t xml:space="preserve"> года</w:t>
      </w:r>
      <w:r w:rsidR="00920880" w:rsidRPr="00C76296">
        <w:rPr>
          <w:rFonts w:ascii="Times New Roman" w:hAnsi="Times New Roman" w:cs="Times New Roman"/>
          <w:spacing w:val="-1"/>
          <w:sz w:val="28"/>
          <w:szCs w:val="28"/>
        </w:rPr>
        <w:t>.</w:t>
      </w:r>
    </w:p>
    <w:p w:rsidR="00701477" w:rsidRPr="00C76296" w:rsidRDefault="00701477" w:rsidP="00E72609">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Возросла заработная плата по таким видам экономической деятельности как:</w:t>
      </w:r>
    </w:p>
    <w:p w:rsidR="00503102" w:rsidRPr="00C76296" w:rsidRDefault="00503102" w:rsidP="00503102">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деятельность административная и сопутствующие дополнительные услуги в 1,5 раза;</w:t>
      </w:r>
    </w:p>
    <w:p w:rsidR="00503102" w:rsidRPr="00C76296" w:rsidRDefault="00503102" w:rsidP="0050310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деятельность в области культуры, спорта, организации досуга и развлечений в 1,4 раза;</w:t>
      </w:r>
    </w:p>
    <w:p w:rsidR="00503102" w:rsidRPr="00C76296" w:rsidRDefault="00503102" w:rsidP="00503102">
      <w:pPr>
        <w:pStyle w:val="a3"/>
        <w:tabs>
          <w:tab w:val="left" w:pos="4984"/>
        </w:tabs>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строительство в 1,2 раза;</w:t>
      </w:r>
    </w:p>
    <w:p w:rsidR="00503102" w:rsidRPr="00C76296" w:rsidRDefault="00503102" w:rsidP="0050310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торговля оптовая и розничная; ремонт автотранспортных средств и мотоциклов </w:t>
      </w:r>
      <w:r w:rsidR="00830C88" w:rsidRPr="00C76296">
        <w:rPr>
          <w:rFonts w:ascii="Times New Roman" w:hAnsi="Times New Roman" w:cs="Times New Roman"/>
          <w:spacing w:val="-1"/>
          <w:sz w:val="28"/>
          <w:szCs w:val="28"/>
        </w:rPr>
        <w:t>на 18,3 процента</w:t>
      </w:r>
      <w:r w:rsidRPr="00C76296">
        <w:rPr>
          <w:rFonts w:ascii="Times New Roman" w:hAnsi="Times New Roman" w:cs="Times New Roman"/>
          <w:spacing w:val="-1"/>
          <w:sz w:val="28"/>
          <w:szCs w:val="28"/>
        </w:rPr>
        <w:t>;</w:t>
      </w:r>
    </w:p>
    <w:p w:rsidR="00503102" w:rsidRPr="00C76296" w:rsidRDefault="00503102" w:rsidP="0050310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деятельность по операциям с недвижимым имуществом на                             13,4 процента;</w:t>
      </w:r>
    </w:p>
    <w:p w:rsidR="00503102" w:rsidRPr="00C76296" w:rsidRDefault="00503102" w:rsidP="00503102">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деятельность профессиональная, научная и техническая на </w:t>
      </w:r>
      <w:r w:rsidR="00830C88" w:rsidRPr="00C76296">
        <w:rPr>
          <w:rFonts w:ascii="Times New Roman" w:hAnsi="Times New Roman" w:cs="Times New Roman"/>
          <w:sz w:val="28"/>
          <w:szCs w:val="28"/>
        </w:rPr>
        <w:t xml:space="preserve">                          </w:t>
      </w:r>
      <w:r w:rsidRPr="00C76296">
        <w:rPr>
          <w:rFonts w:ascii="Times New Roman" w:hAnsi="Times New Roman" w:cs="Times New Roman"/>
          <w:sz w:val="28"/>
          <w:szCs w:val="28"/>
        </w:rPr>
        <w:t>12,5 процента</w:t>
      </w:r>
      <w:r w:rsidR="003A5916">
        <w:rPr>
          <w:rFonts w:ascii="Times New Roman" w:hAnsi="Times New Roman" w:cs="Times New Roman"/>
          <w:sz w:val="28"/>
          <w:szCs w:val="28"/>
        </w:rPr>
        <w:t>.</w:t>
      </w:r>
    </w:p>
    <w:p w:rsidR="00F40698" w:rsidRPr="00C76296" w:rsidRDefault="00F40698" w:rsidP="00725F2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Незначительный рост заработной платы наблюдается </w:t>
      </w:r>
      <w:r w:rsidR="0004751A" w:rsidRPr="00C76296">
        <w:rPr>
          <w:rFonts w:ascii="Times New Roman" w:hAnsi="Times New Roman" w:cs="Times New Roman"/>
          <w:spacing w:val="-1"/>
          <w:sz w:val="28"/>
          <w:szCs w:val="28"/>
        </w:rPr>
        <w:t xml:space="preserve">в </w:t>
      </w:r>
      <w:r w:rsidR="00725F22" w:rsidRPr="00C76296">
        <w:rPr>
          <w:rFonts w:ascii="Times New Roman" w:hAnsi="Times New Roman" w:cs="Times New Roman"/>
          <w:spacing w:val="-1"/>
          <w:sz w:val="28"/>
          <w:szCs w:val="28"/>
        </w:rPr>
        <w:t xml:space="preserve">сельском, лесном хозяйстве, охоте, рыболовстве и рыбоводстве на 9,0 процентов; в области обеспечения электрической энергией, газом и паром; кондиционирования воздуха на 8,0 процентов; финансовой и страховой                         на 7,1 процента; </w:t>
      </w:r>
      <w:r w:rsidR="0004751A" w:rsidRPr="00C76296">
        <w:rPr>
          <w:rFonts w:ascii="Times New Roman" w:hAnsi="Times New Roman" w:cs="Times New Roman"/>
          <w:spacing w:val="-1"/>
          <w:sz w:val="28"/>
          <w:szCs w:val="28"/>
        </w:rPr>
        <w:t>информации и связи;</w:t>
      </w:r>
      <w:r w:rsidR="0002158F" w:rsidRPr="00C76296">
        <w:rPr>
          <w:rFonts w:ascii="Times New Roman" w:hAnsi="Times New Roman" w:cs="Times New Roman"/>
          <w:spacing w:val="-1"/>
          <w:sz w:val="28"/>
          <w:szCs w:val="28"/>
        </w:rPr>
        <w:t xml:space="preserve"> </w:t>
      </w:r>
      <w:r w:rsidR="0004751A" w:rsidRPr="00C76296">
        <w:rPr>
          <w:rFonts w:ascii="Times New Roman" w:hAnsi="Times New Roman" w:cs="Times New Roman"/>
          <w:spacing w:val="-1"/>
          <w:sz w:val="28"/>
          <w:szCs w:val="28"/>
        </w:rPr>
        <w:t>водоснабжения; водоотведения, организации сбора и утилизации отходов, деятельности по ликвидации загрязнений на 6</w:t>
      </w:r>
      <w:r w:rsidR="00725F22" w:rsidRPr="00C76296">
        <w:rPr>
          <w:rFonts w:ascii="Times New Roman" w:hAnsi="Times New Roman" w:cs="Times New Roman"/>
          <w:spacing w:val="-1"/>
          <w:sz w:val="28"/>
          <w:szCs w:val="28"/>
        </w:rPr>
        <w:t>,8</w:t>
      </w:r>
      <w:r w:rsidR="0004751A" w:rsidRPr="00C76296">
        <w:rPr>
          <w:rFonts w:ascii="Times New Roman" w:hAnsi="Times New Roman" w:cs="Times New Roman"/>
          <w:spacing w:val="-1"/>
          <w:sz w:val="28"/>
          <w:szCs w:val="28"/>
        </w:rPr>
        <w:t xml:space="preserve"> процентов; </w:t>
      </w:r>
      <w:r w:rsidRPr="00C76296">
        <w:rPr>
          <w:rFonts w:ascii="Times New Roman" w:hAnsi="Times New Roman" w:cs="Times New Roman"/>
          <w:spacing w:val="-1"/>
          <w:sz w:val="28"/>
          <w:szCs w:val="28"/>
        </w:rPr>
        <w:t>здравоохр</w:t>
      </w:r>
      <w:r w:rsidR="0002158F" w:rsidRPr="00C76296">
        <w:rPr>
          <w:rFonts w:ascii="Times New Roman" w:hAnsi="Times New Roman" w:cs="Times New Roman"/>
          <w:spacing w:val="-1"/>
          <w:sz w:val="28"/>
          <w:szCs w:val="28"/>
        </w:rPr>
        <w:t xml:space="preserve">анения и социальных услуг </w:t>
      </w:r>
      <w:r w:rsidR="00725F22" w:rsidRPr="00C76296">
        <w:rPr>
          <w:rFonts w:ascii="Times New Roman" w:hAnsi="Times New Roman" w:cs="Times New Roman"/>
          <w:spacing w:val="-1"/>
          <w:sz w:val="28"/>
          <w:szCs w:val="28"/>
        </w:rPr>
        <w:t xml:space="preserve">                             </w:t>
      </w:r>
      <w:r w:rsidR="0002158F" w:rsidRPr="00C76296">
        <w:rPr>
          <w:rFonts w:ascii="Times New Roman" w:hAnsi="Times New Roman" w:cs="Times New Roman"/>
          <w:spacing w:val="-1"/>
          <w:sz w:val="28"/>
          <w:szCs w:val="28"/>
        </w:rPr>
        <w:t>на 3,2 процента</w:t>
      </w:r>
      <w:r w:rsidR="00725F22" w:rsidRPr="00C76296">
        <w:rPr>
          <w:rFonts w:ascii="Times New Roman" w:hAnsi="Times New Roman" w:cs="Times New Roman"/>
          <w:spacing w:val="-1"/>
          <w:sz w:val="28"/>
          <w:szCs w:val="28"/>
        </w:rPr>
        <w:t>; транспортировки и хранении на 2,9 процента.</w:t>
      </w:r>
    </w:p>
    <w:p w:rsidR="00C25C13" w:rsidRPr="00C76296" w:rsidRDefault="00C25C13" w:rsidP="00C25C1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Выше среднего уровня по городу Ставрополю заработная плата сложилась в области:</w:t>
      </w:r>
    </w:p>
    <w:p w:rsidR="0002158F" w:rsidRPr="00C76296" w:rsidRDefault="0002158F" w:rsidP="0002158F">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финансов и страхования – </w:t>
      </w:r>
      <w:r w:rsidR="00725F22" w:rsidRPr="00C76296">
        <w:rPr>
          <w:rFonts w:ascii="Times New Roman" w:hAnsi="Times New Roman" w:cs="Times New Roman"/>
          <w:spacing w:val="-1"/>
          <w:sz w:val="28"/>
          <w:szCs w:val="28"/>
        </w:rPr>
        <w:t>60047,6</w:t>
      </w:r>
      <w:r w:rsidRPr="00C76296">
        <w:rPr>
          <w:rFonts w:ascii="Times New Roman" w:hAnsi="Times New Roman" w:cs="Times New Roman"/>
          <w:spacing w:val="-1"/>
          <w:sz w:val="28"/>
          <w:szCs w:val="28"/>
        </w:rPr>
        <w:t xml:space="preserve"> рублей;</w:t>
      </w:r>
    </w:p>
    <w:p w:rsidR="0002158F" w:rsidRPr="00C76296" w:rsidRDefault="0002158F" w:rsidP="0002158F">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профессиональной, научной и технической деятельности – </w:t>
      </w:r>
      <w:r w:rsidRPr="00C76296">
        <w:rPr>
          <w:rFonts w:ascii="Times New Roman" w:hAnsi="Times New Roman" w:cs="Times New Roman"/>
          <w:spacing w:val="-1"/>
          <w:sz w:val="28"/>
          <w:szCs w:val="28"/>
        </w:rPr>
        <w:br/>
      </w:r>
      <w:r w:rsidR="00725F22" w:rsidRPr="00C76296">
        <w:rPr>
          <w:rFonts w:ascii="Times New Roman" w:hAnsi="Times New Roman" w:cs="Times New Roman"/>
          <w:spacing w:val="-1"/>
          <w:sz w:val="28"/>
          <w:szCs w:val="28"/>
        </w:rPr>
        <w:t>52051,5</w:t>
      </w:r>
      <w:r w:rsidRPr="00C76296">
        <w:rPr>
          <w:rFonts w:ascii="Times New Roman" w:hAnsi="Times New Roman" w:cs="Times New Roman"/>
          <w:spacing w:val="-1"/>
          <w:sz w:val="28"/>
          <w:szCs w:val="28"/>
        </w:rPr>
        <w:t xml:space="preserve"> рублей;</w:t>
      </w:r>
    </w:p>
    <w:p w:rsidR="0002158F" w:rsidRPr="00C76296" w:rsidRDefault="0002158F" w:rsidP="0002158F">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обеспечения электрической энергией; газом и паром; кондиционирования воздуха – </w:t>
      </w:r>
      <w:r w:rsidR="00725F22" w:rsidRPr="00C76296">
        <w:rPr>
          <w:rFonts w:ascii="Times New Roman" w:hAnsi="Times New Roman" w:cs="Times New Roman"/>
          <w:spacing w:val="-1"/>
          <w:sz w:val="28"/>
          <w:szCs w:val="28"/>
        </w:rPr>
        <w:t>50289,2</w:t>
      </w:r>
      <w:r w:rsidRPr="00C76296">
        <w:rPr>
          <w:rFonts w:ascii="Times New Roman" w:hAnsi="Times New Roman" w:cs="Times New Roman"/>
          <w:spacing w:val="-1"/>
          <w:sz w:val="28"/>
          <w:szCs w:val="28"/>
        </w:rPr>
        <w:t xml:space="preserve"> рублей;</w:t>
      </w:r>
    </w:p>
    <w:p w:rsidR="00750D21" w:rsidRPr="00C76296" w:rsidRDefault="00750D21" w:rsidP="00750D21">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транспортировки и хранения – </w:t>
      </w:r>
      <w:r w:rsidR="00725F22" w:rsidRPr="00C76296">
        <w:rPr>
          <w:rFonts w:ascii="Times New Roman" w:hAnsi="Times New Roman" w:cs="Times New Roman"/>
          <w:spacing w:val="-1"/>
          <w:sz w:val="28"/>
          <w:szCs w:val="28"/>
        </w:rPr>
        <w:t xml:space="preserve">49637,2 </w:t>
      </w:r>
      <w:r w:rsidRPr="00C76296">
        <w:rPr>
          <w:rFonts w:ascii="Times New Roman" w:hAnsi="Times New Roman" w:cs="Times New Roman"/>
          <w:spacing w:val="-1"/>
          <w:sz w:val="28"/>
          <w:szCs w:val="28"/>
        </w:rPr>
        <w:t>рублей;</w:t>
      </w:r>
    </w:p>
    <w:p w:rsidR="00725F22" w:rsidRPr="00C76296" w:rsidRDefault="00725F22" w:rsidP="00725F2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строительство – 47396,0 рублей;</w:t>
      </w:r>
    </w:p>
    <w:p w:rsidR="00725F22" w:rsidRPr="00C76296" w:rsidRDefault="00725F22" w:rsidP="00725F22">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гостиниц и предприятий общественного питания – 46243,8 рублей;</w:t>
      </w:r>
    </w:p>
    <w:p w:rsidR="000828FD" w:rsidRPr="00C76296" w:rsidRDefault="00725F22" w:rsidP="000828FD">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и</w:t>
      </w:r>
      <w:r w:rsidR="000828FD" w:rsidRPr="00C76296">
        <w:rPr>
          <w:rFonts w:ascii="Times New Roman" w:hAnsi="Times New Roman" w:cs="Times New Roman"/>
          <w:spacing w:val="-1"/>
          <w:sz w:val="28"/>
          <w:szCs w:val="28"/>
        </w:rPr>
        <w:t xml:space="preserve">нформации и связи – </w:t>
      </w:r>
      <w:r w:rsidRPr="00C76296">
        <w:rPr>
          <w:rFonts w:ascii="Times New Roman" w:hAnsi="Times New Roman" w:cs="Times New Roman"/>
          <w:spacing w:val="-1"/>
          <w:sz w:val="28"/>
          <w:szCs w:val="28"/>
        </w:rPr>
        <w:t>46058,0</w:t>
      </w:r>
      <w:r w:rsidR="000828FD" w:rsidRPr="00C76296">
        <w:rPr>
          <w:rFonts w:ascii="Times New Roman" w:hAnsi="Times New Roman" w:cs="Times New Roman"/>
          <w:spacing w:val="-1"/>
          <w:sz w:val="28"/>
          <w:szCs w:val="28"/>
        </w:rPr>
        <w:t xml:space="preserve"> рублей;</w:t>
      </w:r>
    </w:p>
    <w:p w:rsidR="000828FD" w:rsidRPr="00C76296" w:rsidRDefault="000828FD" w:rsidP="000828FD">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государственного управления и обеспечения военной безопасности; социального обеспечения – </w:t>
      </w:r>
      <w:r w:rsidR="00725F22" w:rsidRPr="00C76296">
        <w:rPr>
          <w:rFonts w:ascii="Times New Roman" w:hAnsi="Times New Roman" w:cs="Times New Roman"/>
          <w:spacing w:val="-1"/>
          <w:sz w:val="28"/>
          <w:szCs w:val="28"/>
        </w:rPr>
        <w:t>46043,0 рублей.</w:t>
      </w:r>
    </w:p>
    <w:p w:rsidR="000828FD" w:rsidRPr="00C76296" w:rsidRDefault="000828FD" w:rsidP="000828FD">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Ниже средней заработной платы по городу сложилась заработная плата:</w:t>
      </w:r>
    </w:p>
    <w:p w:rsidR="00725F22" w:rsidRPr="00C76296" w:rsidRDefault="00184923" w:rsidP="000828FD">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административная деятельность и сопутствующие дополнительные услуги – 42780,4 рублей;</w:t>
      </w:r>
    </w:p>
    <w:p w:rsidR="00184923" w:rsidRPr="00C76296" w:rsidRDefault="00184923" w:rsidP="0018492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сельского, лесного хозяйства, охоты, рыболовства и рыбоводства – 42467,4 рублей;</w:t>
      </w:r>
    </w:p>
    <w:p w:rsidR="00184923" w:rsidRPr="00C76296" w:rsidRDefault="00184923" w:rsidP="0018492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обрабатывающие производства – 42460,4 рублей;</w:t>
      </w:r>
    </w:p>
    <w:p w:rsidR="00184923" w:rsidRPr="00C76296" w:rsidRDefault="00184923" w:rsidP="000828FD">
      <w:pPr>
        <w:pStyle w:val="a3"/>
        <w:ind w:firstLine="709"/>
        <w:jc w:val="both"/>
        <w:rPr>
          <w:rFonts w:ascii="Times New Roman" w:hAnsi="Times New Roman" w:cs="Times New Roman"/>
          <w:sz w:val="28"/>
          <w:szCs w:val="28"/>
        </w:rPr>
      </w:pPr>
      <w:r w:rsidRPr="00C76296">
        <w:rPr>
          <w:rFonts w:ascii="Times New Roman" w:hAnsi="Times New Roman" w:cs="Times New Roman"/>
          <w:spacing w:val="-1"/>
          <w:sz w:val="28"/>
          <w:szCs w:val="28"/>
        </w:rPr>
        <w:t>культуры, спорта, организации досуга и развлечений – 42029,9 рублей;</w:t>
      </w:r>
    </w:p>
    <w:p w:rsidR="00184923" w:rsidRPr="00C76296" w:rsidRDefault="00184923" w:rsidP="0018492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lastRenderedPageBreak/>
        <w:t xml:space="preserve">деятельность в области здравоохранения и социальных услуг – </w:t>
      </w:r>
      <w:r w:rsidRPr="00C76296">
        <w:rPr>
          <w:rFonts w:ascii="Times New Roman" w:hAnsi="Times New Roman" w:cs="Times New Roman"/>
          <w:spacing w:val="-1"/>
          <w:sz w:val="28"/>
          <w:szCs w:val="28"/>
        </w:rPr>
        <w:br/>
        <w:t>41127,4 рублей;</w:t>
      </w:r>
    </w:p>
    <w:p w:rsidR="000556DB" w:rsidRPr="00C76296" w:rsidRDefault="000556DB" w:rsidP="000556DB">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торговля оптовая и розничная; ремонт автотранспортных средств и мотоциклов – 40866,5 рублей.</w:t>
      </w:r>
    </w:p>
    <w:p w:rsidR="00C25C13" w:rsidRPr="00C76296" w:rsidRDefault="00C25C13" w:rsidP="00C25C1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Наиболее низкий уровень заработной платы наблюдается в области:</w:t>
      </w:r>
    </w:p>
    <w:p w:rsidR="009E5A53" w:rsidRPr="00C76296" w:rsidRDefault="002C773E" w:rsidP="009E5A53">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деятельность</w:t>
      </w:r>
      <w:r w:rsidR="009E5A53" w:rsidRPr="00C76296">
        <w:rPr>
          <w:rFonts w:ascii="Times New Roman" w:hAnsi="Times New Roman" w:cs="Times New Roman"/>
          <w:spacing w:val="-1"/>
          <w:sz w:val="28"/>
          <w:szCs w:val="28"/>
        </w:rPr>
        <w:t xml:space="preserve"> по операциям с недвижимым имуществом – </w:t>
      </w:r>
      <w:r w:rsidR="009E5A53" w:rsidRPr="00C76296">
        <w:rPr>
          <w:rFonts w:ascii="Times New Roman" w:hAnsi="Times New Roman" w:cs="Times New Roman"/>
          <w:spacing w:val="-1"/>
          <w:sz w:val="28"/>
          <w:szCs w:val="28"/>
        </w:rPr>
        <w:br/>
      </w:r>
      <w:r w:rsidR="000556DB" w:rsidRPr="00C76296">
        <w:rPr>
          <w:rFonts w:ascii="Times New Roman" w:hAnsi="Times New Roman" w:cs="Times New Roman"/>
          <w:spacing w:val="-1"/>
          <w:sz w:val="28"/>
          <w:szCs w:val="28"/>
        </w:rPr>
        <w:t>37534,4</w:t>
      </w:r>
      <w:r w:rsidR="009E5A53" w:rsidRPr="00C76296">
        <w:rPr>
          <w:rFonts w:ascii="Times New Roman" w:hAnsi="Times New Roman" w:cs="Times New Roman"/>
          <w:spacing w:val="-1"/>
          <w:sz w:val="28"/>
          <w:szCs w:val="28"/>
        </w:rPr>
        <w:t xml:space="preserve"> рублей;</w:t>
      </w:r>
    </w:p>
    <w:p w:rsidR="00242F3A" w:rsidRPr="00C76296" w:rsidRDefault="00242F3A" w:rsidP="00242F3A">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 xml:space="preserve">водоснабжения; водоотведения, организации сбора и утилизации отходов, деятельности по ликвидации загрязнений – </w:t>
      </w:r>
      <w:r w:rsidR="000556DB" w:rsidRPr="00C76296">
        <w:rPr>
          <w:rFonts w:ascii="Times New Roman" w:hAnsi="Times New Roman" w:cs="Times New Roman"/>
          <w:spacing w:val="-1"/>
          <w:sz w:val="28"/>
          <w:szCs w:val="28"/>
        </w:rPr>
        <w:t>36052,8</w:t>
      </w:r>
      <w:r w:rsidRPr="00C76296">
        <w:rPr>
          <w:rFonts w:ascii="Times New Roman" w:hAnsi="Times New Roman" w:cs="Times New Roman"/>
          <w:spacing w:val="-1"/>
          <w:sz w:val="28"/>
          <w:szCs w:val="28"/>
        </w:rPr>
        <w:t xml:space="preserve"> рублей;</w:t>
      </w:r>
    </w:p>
    <w:p w:rsidR="000556DB" w:rsidRPr="00C76296" w:rsidRDefault="000556DB" w:rsidP="000556DB">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t>образование – 34591,7 рублей;</w:t>
      </w:r>
    </w:p>
    <w:p w:rsidR="00934622" w:rsidRPr="00C76296" w:rsidRDefault="00934622" w:rsidP="00934622">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предоставления прочих видов услуг – </w:t>
      </w:r>
      <w:r w:rsidR="000556DB" w:rsidRPr="00C76296">
        <w:rPr>
          <w:rFonts w:ascii="Times New Roman" w:hAnsi="Times New Roman" w:cs="Times New Roman"/>
          <w:sz w:val="28"/>
          <w:szCs w:val="28"/>
        </w:rPr>
        <w:t>30650,6</w:t>
      </w:r>
      <w:r w:rsidRPr="00C76296">
        <w:rPr>
          <w:rFonts w:ascii="Times New Roman" w:hAnsi="Times New Roman" w:cs="Times New Roman"/>
          <w:sz w:val="28"/>
          <w:szCs w:val="28"/>
        </w:rPr>
        <w:t xml:space="preserve"> рублей</w:t>
      </w:r>
      <w:r w:rsidR="009E5A53" w:rsidRPr="00C76296">
        <w:rPr>
          <w:rFonts w:ascii="Times New Roman" w:hAnsi="Times New Roman" w:cs="Times New Roman"/>
          <w:sz w:val="28"/>
          <w:szCs w:val="28"/>
        </w:rPr>
        <w:t>.</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За январь-</w:t>
      </w:r>
      <w:r w:rsidR="00223375" w:rsidRPr="00C76296">
        <w:rPr>
          <w:rFonts w:ascii="Times New Roman" w:hAnsi="Times New Roman"/>
          <w:sz w:val="28"/>
          <w:szCs w:val="28"/>
        </w:rPr>
        <w:t>сентябрь</w:t>
      </w:r>
      <w:r w:rsidRPr="00C76296">
        <w:rPr>
          <w:rFonts w:ascii="Times New Roman" w:hAnsi="Times New Roman"/>
          <w:sz w:val="28"/>
          <w:szCs w:val="28"/>
        </w:rPr>
        <w:t xml:space="preserve"> 2021 года оборот розничной торговли по городу Ставрополю сложился в сумме </w:t>
      </w:r>
      <w:r w:rsidR="00223375" w:rsidRPr="00C76296">
        <w:rPr>
          <w:rFonts w:ascii="Times New Roman" w:hAnsi="Times New Roman"/>
          <w:sz w:val="28"/>
          <w:szCs w:val="28"/>
        </w:rPr>
        <w:t>214,0</w:t>
      </w:r>
      <w:r w:rsidRPr="00C76296">
        <w:rPr>
          <w:rFonts w:ascii="Times New Roman" w:hAnsi="Times New Roman"/>
          <w:sz w:val="28"/>
          <w:szCs w:val="28"/>
        </w:rPr>
        <w:t xml:space="preserve"> </w:t>
      </w:r>
      <w:proofErr w:type="gramStart"/>
      <w:r w:rsidRPr="00C76296">
        <w:rPr>
          <w:rFonts w:ascii="Times New Roman" w:hAnsi="Times New Roman"/>
          <w:sz w:val="28"/>
          <w:szCs w:val="28"/>
        </w:rPr>
        <w:t>млрд</w:t>
      </w:r>
      <w:proofErr w:type="gramEnd"/>
      <w:r w:rsidRPr="00C76296">
        <w:rPr>
          <w:rFonts w:ascii="Times New Roman" w:hAnsi="Times New Roman"/>
          <w:sz w:val="28"/>
          <w:szCs w:val="28"/>
        </w:rPr>
        <w:t xml:space="preserve"> рублей, что больше аналогичного периода 2020 года на </w:t>
      </w:r>
      <w:r w:rsidR="00223375" w:rsidRPr="00C76296">
        <w:rPr>
          <w:rFonts w:ascii="Times New Roman" w:hAnsi="Times New Roman"/>
          <w:sz w:val="28"/>
          <w:szCs w:val="28"/>
        </w:rPr>
        <w:t>14,5</w:t>
      </w:r>
      <w:r w:rsidRPr="00C76296">
        <w:rPr>
          <w:rFonts w:ascii="Times New Roman" w:hAnsi="Times New Roman"/>
          <w:sz w:val="28"/>
          <w:szCs w:val="28"/>
        </w:rPr>
        <w:t xml:space="preserve"> процента в товарном выражении.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На территории г</w:t>
      </w:r>
      <w:r w:rsidR="006E1AD2" w:rsidRPr="00C76296">
        <w:rPr>
          <w:rFonts w:ascii="Times New Roman" w:hAnsi="Times New Roman"/>
          <w:sz w:val="28"/>
          <w:szCs w:val="28"/>
        </w:rPr>
        <w:t>орода Ставрополя расположено 3072</w:t>
      </w:r>
      <w:r w:rsidRPr="00C76296">
        <w:rPr>
          <w:rFonts w:ascii="Times New Roman" w:hAnsi="Times New Roman"/>
          <w:sz w:val="28"/>
          <w:szCs w:val="28"/>
        </w:rPr>
        <w:t xml:space="preserve"> торговых объектов общей площадью </w:t>
      </w:r>
      <w:r w:rsidR="006E1AD2" w:rsidRPr="00C76296">
        <w:rPr>
          <w:rFonts w:ascii="Times New Roman" w:hAnsi="Times New Roman"/>
          <w:sz w:val="28"/>
          <w:szCs w:val="28"/>
        </w:rPr>
        <w:t>958,1</w:t>
      </w:r>
      <w:r w:rsidRPr="00C76296">
        <w:rPr>
          <w:rFonts w:ascii="Times New Roman" w:hAnsi="Times New Roman"/>
          <w:sz w:val="28"/>
          <w:szCs w:val="28"/>
        </w:rPr>
        <w:t xml:space="preserve"> тыс. кв. м.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Торгующие организации и индивидуальные предприниматели, осуществляющие деятельность вне гор</w:t>
      </w:r>
      <w:r w:rsidR="00152ACD" w:rsidRPr="00C76296">
        <w:rPr>
          <w:rFonts w:ascii="Times New Roman" w:hAnsi="Times New Roman"/>
          <w:sz w:val="28"/>
          <w:szCs w:val="28"/>
        </w:rPr>
        <w:t xml:space="preserve">одских рынков сформировали </w:t>
      </w:r>
      <w:r w:rsidR="00152ACD" w:rsidRPr="00C76296">
        <w:rPr>
          <w:rFonts w:ascii="Times New Roman" w:hAnsi="Times New Roman"/>
          <w:sz w:val="28"/>
          <w:szCs w:val="28"/>
        </w:rPr>
        <w:br/>
        <w:t>92,8</w:t>
      </w:r>
      <w:r w:rsidRPr="00C76296">
        <w:rPr>
          <w:rFonts w:ascii="Times New Roman" w:hAnsi="Times New Roman"/>
          <w:sz w:val="28"/>
          <w:szCs w:val="28"/>
        </w:rPr>
        <w:t xml:space="preserve"> процента оборота розничной торговли, </w:t>
      </w:r>
      <w:r w:rsidR="00152ACD" w:rsidRPr="00C76296">
        <w:rPr>
          <w:rFonts w:ascii="Times New Roman" w:hAnsi="Times New Roman"/>
          <w:sz w:val="28"/>
          <w:szCs w:val="28"/>
        </w:rPr>
        <w:t xml:space="preserve">розничные рынки и </w:t>
      </w:r>
      <w:r w:rsidR="00152ACD" w:rsidRPr="00C76296">
        <w:rPr>
          <w:rFonts w:ascii="Times New Roman" w:hAnsi="Times New Roman"/>
          <w:sz w:val="28"/>
          <w:szCs w:val="28"/>
        </w:rPr>
        <w:br/>
        <w:t>ярмарки – 7,2</w:t>
      </w:r>
      <w:r w:rsidRPr="00C76296">
        <w:rPr>
          <w:rFonts w:ascii="Times New Roman" w:hAnsi="Times New Roman"/>
          <w:sz w:val="28"/>
          <w:szCs w:val="28"/>
        </w:rPr>
        <w:t xml:space="preserve"> процента </w:t>
      </w:r>
      <w:r w:rsidR="00152ACD" w:rsidRPr="00C76296">
        <w:rPr>
          <w:rFonts w:ascii="Times New Roman" w:hAnsi="Times New Roman"/>
          <w:sz w:val="28"/>
          <w:szCs w:val="28"/>
        </w:rPr>
        <w:t xml:space="preserve">(в 2020 году соответственно 92,9 процента </w:t>
      </w:r>
      <w:r w:rsidR="00152ACD" w:rsidRPr="00C76296">
        <w:rPr>
          <w:rFonts w:ascii="Times New Roman" w:hAnsi="Times New Roman"/>
          <w:sz w:val="28"/>
          <w:szCs w:val="28"/>
        </w:rPr>
        <w:br/>
        <w:t>и 7,1</w:t>
      </w:r>
      <w:r w:rsidRPr="00C76296">
        <w:rPr>
          <w:rFonts w:ascii="Times New Roman" w:hAnsi="Times New Roman"/>
          <w:sz w:val="28"/>
          <w:szCs w:val="28"/>
        </w:rPr>
        <w:t xml:space="preserve"> процента).</w:t>
      </w:r>
    </w:p>
    <w:p w:rsidR="00293A04" w:rsidRPr="00C76296" w:rsidRDefault="00293A04" w:rsidP="00293A04">
      <w:pPr>
        <w:ind w:firstLine="709"/>
        <w:jc w:val="both"/>
        <w:rPr>
          <w:sz w:val="28"/>
          <w:szCs w:val="28"/>
        </w:rPr>
      </w:pPr>
      <w:r w:rsidRPr="00C76296">
        <w:rPr>
          <w:sz w:val="28"/>
          <w:szCs w:val="28"/>
        </w:rPr>
        <w:t>Оборот сферы обще</w:t>
      </w:r>
      <w:r w:rsidR="00152ACD" w:rsidRPr="00C76296">
        <w:rPr>
          <w:sz w:val="28"/>
          <w:szCs w:val="28"/>
        </w:rPr>
        <w:t>ственного питания за январь-сентябрь</w:t>
      </w:r>
      <w:r w:rsidRPr="00C76296">
        <w:rPr>
          <w:sz w:val="28"/>
          <w:szCs w:val="28"/>
        </w:rPr>
        <w:t xml:space="preserve"> 2021 года составил </w:t>
      </w:r>
      <w:r w:rsidR="00152ACD" w:rsidRPr="00C76296">
        <w:rPr>
          <w:sz w:val="28"/>
          <w:szCs w:val="28"/>
        </w:rPr>
        <w:t>13,6 млрд рублей или в 1,6</w:t>
      </w:r>
      <w:r w:rsidRPr="00C76296">
        <w:rPr>
          <w:sz w:val="28"/>
          <w:szCs w:val="28"/>
        </w:rPr>
        <w:t xml:space="preserve"> раза больше уровня 2020 года. </w:t>
      </w:r>
    </w:p>
    <w:p w:rsidR="00293A04" w:rsidRPr="00C76296" w:rsidRDefault="00152ACD" w:rsidP="00293A04">
      <w:pPr>
        <w:ind w:firstLine="709"/>
        <w:jc w:val="both"/>
        <w:rPr>
          <w:rFonts w:ascii="Calibri" w:hAnsi="Calibri"/>
          <w:sz w:val="28"/>
          <w:szCs w:val="28"/>
        </w:rPr>
      </w:pPr>
      <w:r w:rsidRPr="00C76296">
        <w:rPr>
          <w:sz w:val="28"/>
          <w:szCs w:val="28"/>
        </w:rPr>
        <w:t>На 01.10</w:t>
      </w:r>
      <w:r w:rsidR="00293A04" w:rsidRPr="00C76296">
        <w:rPr>
          <w:sz w:val="28"/>
          <w:szCs w:val="28"/>
        </w:rPr>
        <w:t xml:space="preserve">.2021 оказывают услуги общественного питания </w:t>
      </w:r>
      <w:r w:rsidR="00293A04" w:rsidRPr="00C76296">
        <w:rPr>
          <w:sz w:val="28"/>
          <w:szCs w:val="28"/>
        </w:rPr>
        <w:br/>
      </w:r>
      <w:r w:rsidR="00C17C19" w:rsidRPr="00C76296">
        <w:rPr>
          <w:sz w:val="28"/>
          <w:szCs w:val="28"/>
        </w:rPr>
        <w:t>534 организации</w:t>
      </w:r>
      <w:r w:rsidR="00293A04" w:rsidRPr="00C76296">
        <w:rPr>
          <w:sz w:val="28"/>
          <w:szCs w:val="28"/>
        </w:rPr>
        <w:t xml:space="preserve"> на </w:t>
      </w:r>
      <w:r w:rsidR="00C17C19" w:rsidRPr="00C76296">
        <w:rPr>
          <w:sz w:val="28"/>
          <w:szCs w:val="28"/>
        </w:rPr>
        <w:t>38,3</w:t>
      </w:r>
      <w:r w:rsidR="00293A04" w:rsidRPr="00C76296">
        <w:rPr>
          <w:sz w:val="28"/>
          <w:szCs w:val="28"/>
        </w:rPr>
        <w:t xml:space="preserve"> тыс. посадочных мест.</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 xml:space="preserve">Индекс потребительских цен с начала 2021 года составил </w:t>
      </w:r>
      <w:r w:rsidRPr="00C76296">
        <w:rPr>
          <w:rFonts w:ascii="Times New Roman" w:hAnsi="Times New Roman"/>
          <w:sz w:val="28"/>
          <w:szCs w:val="28"/>
        </w:rPr>
        <w:br/>
      </w:r>
      <w:r w:rsidR="00152ACD" w:rsidRPr="00C76296">
        <w:rPr>
          <w:rFonts w:ascii="Times New Roman" w:hAnsi="Times New Roman"/>
          <w:sz w:val="28"/>
          <w:szCs w:val="28"/>
        </w:rPr>
        <w:t>105,4</w:t>
      </w:r>
      <w:r w:rsidRPr="00C76296">
        <w:rPr>
          <w:rFonts w:ascii="Times New Roman" w:hAnsi="Times New Roman"/>
          <w:sz w:val="28"/>
          <w:szCs w:val="28"/>
        </w:rPr>
        <w:t xml:space="preserve"> процента.</w:t>
      </w:r>
    </w:p>
    <w:p w:rsidR="00423703" w:rsidRPr="00C76296" w:rsidRDefault="00C86129"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городе Ставрополе за </w:t>
      </w:r>
      <w:r w:rsidR="00692CE0"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175D2E" w:rsidRPr="00C76296">
        <w:rPr>
          <w:rFonts w:ascii="Times New Roman" w:hAnsi="Times New Roman" w:cs="Times New Roman"/>
          <w:sz w:val="28"/>
          <w:szCs w:val="28"/>
        </w:rPr>
        <w:t>сентябрь</w:t>
      </w:r>
      <w:r w:rsidR="002D791A"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 xml:space="preserve"> введено в эксплуатацию жилых домов общей площадью </w:t>
      </w:r>
      <w:r w:rsidR="00175D2E" w:rsidRPr="00C76296">
        <w:rPr>
          <w:rFonts w:ascii="Times New Roman" w:hAnsi="Times New Roman" w:cs="Times New Roman"/>
          <w:sz w:val="28"/>
          <w:szCs w:val="28"/>
        </w:rPr>
        <w:t>417,3</w:t>
      </w:r>
      <w:r w:rsidR="00C16C6B" w:rsidRPr="00C76296">
        <w:rPr>
          <w:rFonts w:ascii="Times New Roman" w:hAnsi="Times New Roman" w:cs="Times New Roman"/>
          <w:sz w:val="28"/>
          <w:szCs w:val="28"/>
        </w:rPr>
        <w:t xml:space="preserve"> </w:t>
      </w:r>
      <w:r w:rsidR="00B3644C" w:rsidRPr="00C76296">
        <w:rPr>
          <w:rFonts w:ascii="Times New Roman" w:hAnsi="Times New Roman" w:cs="Times New Roman"/>
          <w:sz w:val="28"/>
          <w:szCs w:val="28"/>
        </w:rPr>
        <w:t>тыс. кв. м</w:t>
      </w:r>
      <w:r w:rsidRPr="00C76296">
        <w:rPr>
          <w:rFonts w:ascii="Times New Roman" w:hAnsi="Times New Roman" w:cs="Times New Roman"/>
          <w:sz w:val="28"/>
          <w:szCs w:val="28"/>
        </w:rPr>
        <w:t xml:space="preserve">, что </w:t>
      </w:r>
      <w:r w:rsidR="00754B4E" w:rsidRPr="00C76296">
        <w:rPr>
          <w:rFonts w:ascii="Times New Roman" w:hAnsi="Times New Roman" w:cs="Times New Roman"/>
          <w:sz w:val="28"/>
          <w:szCs w:val="28"/>
        </w:rPr>
        <w:br/>
      </w:r>
      <w:r w:rsidR="00175D2E" w:rsidRPr="00C76296">
        <w:rPr>
          <w:rFonts w:ascii="Times New Roman" w:hAnsi="Times New Roman" w:cs="Times New Roman"/>
          <w:sz w:val="28"/>
          <w:szCs w:val="28"/>
        </w:rPr>
        <w:t>в 1,6</w:t>
      </w:r>
      <w:r w:rsidR="00C22756" w:rsidRPr="00C76296">
        <w:rPr>
          <w:rFonts w:ascii="Times New Roman" w:hAnsi="Times New Roman" w:cs="Times New Roman"/>
          <w:sz w:val="28"/>
          <w:szCs w:val="28"/>
        </w:rPr>
        <w:t xml:space="preserve"> раза</w:t>
      </w:r>
      <w:r w:rsidR="002D791A" w:rsidRPr="00C76296">
        <w:rPr>
          <w:rFonts w:ascii="Times New Roman" w:hAnsi="Times New Roman" w:cs="Times New Roman"/>
          <w:sz w:val="28"/>
          <w:szCs w:val="28"/>
        </w:rPr>
        <w:t xml:space="preserve"> больше</w:t>
      </w:r>
      <w:r w:rsidR="00250144" w:rsidRPr="00C76296">
        <w:rPr>
          <w:rFonts w:ascii="Times New Roman" w:hAnsi="Times New Roman" w:cs="Times New Roman"/>
          <w:sz w:val="28"/>
          <w:szCs w:val="28"/>
        </w:rPr>
        <w:t xml:space="preserve">, чем за </w:t>
      </w:r>
      <w:r w:rsidR="00E262C1"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175D2E" w:rsidRPr="00C76296">
        <w:rPr>
          <w:rFonts w:ascii="Times New Roman" w:hAnsi="Times New Roman" w:cs="Times New Roman"/>
          <w:sz w:val="28"/>
          <w:szCs w:val="28"/>
        </w:rPr>
        <w:t>сентябрь</w:t>
      </w:r>
      <w:r w:rsidR="00B3644C" w:rsidRPr="00C76296">
        <w:rPr>
          <w:rFonts w:ascii="Times New Roman" w:hAnsi="Times New Roman" w:cs="Times New Roman"/>
          <w:sz w:val="28"/>
          <w:szCs w:val="28"/>
        </w:rPr>
        <w:t xml:space="preserve"> 2020</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w:t>
      </w:r>
      <w:r w:rsidRPr="00C76296">
        <w:rPr>
          <w:rFonts w:ascii="Times New Roman" w:hAnsi="Times New Roman" w:cs="Times New Roman"/>
          <w:spacing w:val="-6"/>
          <w:sz w:val="28"/>
          <w:szCs w:val="28"/>
        </w:rPr>
        <w:t xml:space="preserve"> в том числе индивидуальными застройщиками – </w:t>
      </w:r>
      <w:r w:rsidR="00175D2E" w:rsidRPr="00C76296">
        <w:rPr>
          <w:rFonts w:ascii="Times New Roman" w:hAnsi="Times New Roman" w:cs="Times New Roman"/>
          <w:spacing w:val="-6"/>
          <w:sz w:val="28"/>
          <w:szCs w:val="28"/>
        </w:rPr>
        <w:t>65,7</w:t>
      </w:r>
      <w:r w:rsidRPr="00C76296">
        <w:rPr>
          <w:rFonts w:ascii="Times New Roman" w:hAnsi="Times New Roman" w:cs="Times New Roman"/>
          <w:spacing w:val="-6"/>
          <w:sz w:val="28"/>
          <w:szCs w:val="28"/>
        </w:rPr>
        <w:t xml:space="preserve"> тыс. кв. м</w:t>
      </w:r>
      <w:r w:rsidR="009049B5" w:rsidRPr="00C76296">
        <w:rPr>
          <w:rFonts w:ascii="Times New Roman" w:hAnsi="Times New Roman" w:cs="Times New Roman"/>
          <w:sz w:val="28"/>
          <w:szCs w:val="28"/>
        </w:rPr>
        <w:t>.</w:t>
      </w:r>
    </w:p>
    <w:p w:rsidR="003E71D6" w:rsidRPr="00C76296" w:rsidRDefault="003E08BA" w:rsidP="00484095">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w:t>
      </w:r>
      <w:r w:rsidR="00C86129" w:rsidRPr="00C76296">
        <w:rPr>
          <w:rFonts w:ascii="Times New Roman" w:hAnsi="Times New Roman" w:cs="Times New Roman"/>
          <w:sz w:val="28"/>
          <w:szCs w:val="28"/>
        </w:rPr>
        <w:t xml:space="preserve">а </w:t>
      </w:r>
      <w:r w:rsidR="00E262C1" w:rsidRPr="00C76296">
        <w:rPr>
          <w:rFonts w:ascii="Times New Roman" w:hAnsi="Times New Roman" w:cs="Times New Roman"/>
          <w:sz w:val="28"/>
          <w:szCs w:val="28"/>
        </w:rPr>
        <w:t>январь</w:t>
      </w:r>
      <w:r w:rsidR="009F0058" w:rsidRPr="00C76296">
        <w:rPr>
          <w:rFonts w:ascii="Times New Roman" w:hAnsi="Times New Roman" w:cs="Times New Roman"/>
          <w:sz w:val="28"/>
          <w:szCs w:val="28"/>
        </w:rPr>
        <w:t>-</w:t>
      </w:r>
      <w:r w:rsidR="00175D2E" w:rsidRPr="00C76296">
        <w:rPr>
          <w:rFonts w:ascii="Times New Roman" w:hAnsi="Times New Roman" w:cs="Times New Roman"/>
          <w:sz w:val="28"/>
          <w:szCs w:val="28"/>
        </w:rPr>
        <w:t>сентябрь</w:t>
      </w:r>
      <w:r w:rsidR="002D791A"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00C86129"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00C86129" w:rsidRPr="00C76296">
        <w:rPr>
          <w:rFonts w:ascii="Times New Roman" w:hAnsi="Times New Roman" w:cs="Times New Roman"/>
          <w:sz w:val="28"/>
          <w:szCs w:val="28"/>
        </w:rPr>
        <w:t xml:space="preserve"> в строительстве организациями города выполнено работ на сумму </w:t>
      </w:r>
      <w:r w:rsidR="00175D2E" w:rsidRPr="00C76296">
        <w:rPr>
          <w:rFonts w:ascii="Times New Roman" w:hAnsi="Times New Roman" w:cs="Times New Roman"/>
          <w:sz w:val="28"/>
          <w:szCs w:val="28"/>
        </w:rPr>
        <w:t>2896,8</w:t>
      </w:r>
      <w:r w:rsidR="00C86129" w:rsidRPr="00C76296">
        <w:rPr>
          <w:rFonts w:ascii="Times New Roman" w:hAnsi="Times New Roman" w:cs="Times New Roman"/>
          <w:sz w:val="28"/>
          <w:szCs w:val="28"/>
        </w:rPr>
        <w:t xml:space="preserve"> мл</w:t>
      </w:r>
      <w:r w:rsidR="00250144" w:rsidRPr="00C76296">
        <w:rPr>
          <w:rFonts w:ascii="Times New Roman" w:hAnsi="Times New Roman" w:cs="Times New Roman"/>
          <w:sz w:val="28"/>
          <w:szCs w:val="28"/>
        </w:rPr>
        <w:t>н</w:t>
      </w:r>
      <w:r w:rsidR="00C86129" w:rsidRPr="00C76296">
        <w:rPr>
          <w:rFonts w:ascii="Times New Roman" w:hAnsi="Times New Roman" w:cs="Times New Roman"/>
          <w:sz w:val="28"/>
          <w:szCs w:val="28"/>
        </w:rPr>
        <w:t xml:space="preserve"> рублей (</w:t>
      </w:r>
      <w:r w:rsidR="00B3644C" w:rsidRPr="00C76296">
        <w:rPr>
          <w:rFonts w:ascii="Times New Roman" w:hAnsi="Times New Roman" w:cs="Times New Roman"/>
          <w:sz w:val="28"/>
          <w:szCs w:val="28"/>
        </w:rPr>
        <w:t xml:space="preserve">на </w:t>
      </w:r>
      <w:r w:rsidR="00175D2E" w:rsidRPr="00C76296">
        <w:rPr>
          <w:rFonts w:ascii="Times New Roman" w:hAnsi="Times New Roman" w:cs="Times New Roman"/>
          <w:sz w:val="28"/>
          <w:szCs w:val="28"/>
        </w:rPr>
        <w:t>41,2</w:t>
      </w:r>
      <w:r w:rsidR="00B3644C" w:rsidRPr="00C76296">
        <w:rPr>
          <w:rFonts w:ascii="Times New Roman" w:hAnsi="Times New Roman" w:cs="Times New Roman"/>
          <w:sz w:val="28"/>
          <w:szCs w:val="28"/>
        </w:rPr>
        <w:t xml:space="preserve"> процента</w:t>
      </w:r>
      <w:r w:rsidR="00C86129" w:rsidRPr="00C76296">
        <w:rPr>
          <w:rFonts w:ascii="Times New Roman" w:hAnsi="Times New Roman" w:cs="Times New Roman"/>
          <w:sz w:val="28"/>
          <w:szCs w:val="28"/>
        </w:rPr>
        <w:t xml:space="preserve"> </w:t>
      </w:r>
      <w:r w:rsidR="00E50677" w:rsidRPr="00C76296">
        <w:rPr>
          <w:rFonts w:ascii="Times New Roman" w:hAnsi="Times New Roman" w:cs="Times New Roman"/>
          <w:sz w:val="28"/>
          <w:szCs w:val="28"/>
        </w:rPr>
        <w:t>больше</w:t>
      </w:r>
      <w:r w:rsidR="001739DD" w:rsidRPr="00C76296">
        <w:rPr>
          <w:rFonts w:ascii="Times New Roman" w:hAnsi="Times New Roman" w:cs="Times New Roman"/>
          <w:sz w:val="28"/>
          <w:szCs w:val="28"/>
        </w:rPr>
        <w:t xml:space="preserve"> </w:t>
      </w:r>
      <w:r w:rsidR="00CC2182" w:rsidRPr="00C76296">
        <w:rPr>
          <w:rFonts w:ascii="Times New Roman" w:hAnsi="Times New Roman" w:cs="Times New Roman"/>
          <w:sz w:val="28"/>
          <w:szCs w:val="28"/>
        </w:rPr>
        <w:t xml:space="preserve">аналогичного периода </w:t>
      </w:r>
      <w:r w:rsidR="00E50677" w:rsidRPr="00C76296">
        <w:rPr>
          <w:rFonts w:ascii="Times New Roman" w:hAnsi="Times New Roman" w:cs="Times New Roman"/>
          <w:sz w:val="28"/>
          <w:szCs w:val="28"/>
        </w:rPr>
        <w:t>20</w:t>
      </w:r>
      <w:r w:rsidR="00B3644C" w:rsidRPr="00C76296">
        <w:rPr>
          <w:rFonts w:ascii="Times New Roman" w:hAnsi="Times New Roman" w:cs="Times New Roman"/>
          <w:sz w:val="28"/>
          <w:szCs w:val="28"/>
        </w:rPr>
        <w:t>20</w:t>
      </w:r>
      <w:r w:rsidR="00E5411D" w:rsidRPr="00C76296">
        <w:rPr>
          <w:rFonts w:ascii="Times New Roman" w:hAnsi="Times New Roman" w:cs="Times New Roman"/>
          <w:sz w:val="28"/>
          <w:szCs w:val="28"/>
        </w:rPr>
        <w:t xml:space="preserve"> года)</w:t>
      </w:r>
      <w:r w:rsidR="00532B96" w:rsidRPr="00C76296">
        <w:rPr>
          <w:rFonts w:ascii="Times New Roman" w:hAnsi="Times New Roman" w:cs="Times New Roman"/>
          <w:sz w:val="28"/>
          <w:szCs w:val="28"/>
        </w:rPr>
        <w:t>.</w:t>
      </w:r>
    </w:p>
    <w:p w:rsidR="007A5637" w:rsidRPr="00C76296" w:rsidRDefault="007A5637" w:rsidP="007A5637">
      <w:pPr>
        <w:ind w:firstLine="709"/>
        <w:jc w:val="both"/>
        <w:rPr>
          <w:sz w:val="28"/>
          <w:szCs w:val="28"/>
        </w:rPr>
      </w:pPr>
      <w:r w:rsidRPr="00C76296">
        <w:rPr>
          <w:sz w:val="28"/>
          <w:szCs w:val="28"/>
        </w:rPr>
        <w:t xml:space="preserve">Инвестиции в основной капитал крупных и средних предприятий города Ставрополя за 9 месяцев 2021 года составили 13,3 </w:t>
      </w:r>
      <w:proofErr w:type="gramStart"/>
      <w:r w:rsidRPr="00C76296">
        <w:rPr>
          <w:color w:val="000000" w:themeColor="text1"/>
          <w:sz w:val="28"/>
          <w:szCs w:val="28"/>
        </w:rPr>
        <w:t>млрд</w:t>
      </w:r>
      <w:proofErr w:type="gramEnd"/>
      <w:r w:rsidRPr="00C76296">
        <w:rPr>
          <w:color w:val="000000" w:themeColor="text1"/>
          <w:sz w:val="28"/>
          <w:szCs w:val="28"/>
        </w:rPr>
        <w:t xml:space="preserve"> рублей.</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Капитальные вложения по введенным объектам капитального строительства в городе Ставрополе за 9 месяцев 2021 года составили                         22,9 млрд рублей, в том числе объем индивидуального жилищного строительства – 1</w:t>
      </w:r>
      <w:r w:rsidRPr="00C76296">
        <w:rPr>
          <w:rFonts w:ascii="Times New Roman" w:hAnsi="Times New Roman" w:cs="Times New Roman"/>
          <w:color w:val="000000" w:themeColor="text1"/>
          <w:sz w:val="28"/>
          <w:szCs w:val="28"/>
        </w:rPr>
        <w:t>,1 млрд</w:t>
      </w:r>
      <w:r w:rsidRPr="00C76296">
        <w:rPr>
          <w:rFonts w:ascii="Times New Roman" w:hAnsi="Times New Roman" w:cs="Times New Roman"/>
          <w:sz w:val="28"/>
          <w:szCs w:val="28"/>
        </w:rPr>
        <w:t xml:space="preserve"> рублей.</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Значительный вклад в развитие экономики города Ставрополя вносят предприятия, модернизирующие основные фонды. Флагманами городской экономики также можно назвать приборостроительные предприятия – акционерное общество «Электроавтоматика», публичное акционерное </w:t>
      </w:r>
      <w:r w:rsidRPr="00C76296">
        <w:rPr>
          <w:rFonts w:ascii="Times New Roman" w:hAnsi="Times New Roman" w:cs="Times New Roman"/>
          <w:sz w:val="28"/>
          <w:szCs w:val="28"/>
        </w:rPr>
        <w:lastRenderedPageBreak/>
        <w:t>общество Ставропольский радиозавод «Сигнал», публичное акционерное общество «Нептун», акционерное общество «Концерн Энергомера», закрытое акционерное общество «Мирком». Активное развитие показывают производители пищевых продуктов – Молочный комбинат «Ставропольский», акционерное общество «Хлебозавод № 3», открытое акционерное общество «Ставропольский пивоваренный завод», общество с ограниченной ответственностью «Хлеб Хмельницкого».</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В период с январ</w:t>
      </w:r>
      <w:r w:rsidR="00C76296" w:rsidRPr="00C76296">
        <w:rPr>
          <w:rFonts w:ascii="Times New Roman" w:hAnsi="Times New Roman" w:cs="Times New Roman"/>
          <w:sz w:val="28"/>
          <w:szCs w:val="28"/>
        </w:rPr>
        <w:t>я-сентябрь</w:t>
      </w:r>
      <w:r w:rsidRPr="00C76296">
        <w:rPr>
          <w:rFonts w:ascii="Times New Roman" w:hAnsi="Times New Roman" w:cs="Times New Roman"/>
          <w:sz w:val="28"/>
          <w:szCs w:val="28"/>
        </w:rPr>
        <w:t xml:space="preserve"> 2021 года осуществлялся мониторинг хода реализации инвестиционных проектов с общим объемом инвестиций более </w:t>
      </w:r>
      <w:r w:rsidRPr="00C76296">
        <w:rPr>
          <w:rFonts w:ascii="Times New Roman" w:hAnsi="Times New Roman" w:cs="Times New Roman"/>
          <w:sz w:val="28"/>
          <w:szCs w:val="28"/>
        </w:rPr>
        <w:br/>
        <w:t>7 млрд рублей и созданием более 800 рабочих мест.</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На территории города Ставрополя действуют три региональных индустриальных парка: РИП «Энергия», РИП «Ставрополь»,                           СКИП «Мастер», промышленный технопарк «Монокристалл», а также </w:t>
      </w:r>
      <w:r w:rsidRPr="00C76296">
        <w:rPr>
          <w:rFonts w:ascii="Times New Roman" w:hAnsi="Times New Roman" w:cs="Times New Roman"/>
          <w:color w:val="000000"/>
          <w:sz w:val="28"/>
          <w:szCs w:val="28"/>
        </w:rPr>
        <w:t>туристско-рекреационный парк</w:t>
      </w:r>
      <w:r w:rsidRPr="00C76296">
        <w:rPr>
          <w:rFonts w:ascii="Times New Roman" w:hAnsi="Times New Roman" w:cs="Times New Roman"/>
          <w:sz w:val="28"/>
          <w:szCs w:val="28"/>
        </w:rPr>
        <w:t>.</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color w:val="000000"/>
          <w:sz w:val="28"/>
          <w:szCs w:val="28"/>
        </w:rPr>
        <w:t xml:space="preserve">В границах РИП «Ставрополь» на территории в 10 га начата реализация инвестиционного проекта </w:t>
      </w:r>
      <w:r w:rsidRPr="00C76296">
        <w:rPr>
          <w:rFonts w:ascii="Times New Roman" w:hAnsi="Times New Roman" w:cs="Times New Roman"/>
          <w:sz w:val="28"/>
          <w:szCs w:val="28"/>
        </w:rPr>
        <w:t xml:space="preserve">«Создание и развитие производства мучных кондитерских изделий на территории города Ставрополя Ставропольского края» стоимостью 275 млн рублей (инициатор проекта - ООО «Астра»). На сегодняшний день возведены каркасы складов, производственных помещений и административно-офисного здания. Планируется к созданию 200 рабочих мест. Срок реализации проекта </w:t>
      </w:r>
      <w:r w:rsidR="00C76296" w:rsidRPr="00C76296">
        <w:rPr>
          <w:rFonts w:ascii="Times New Roman" w:hAnsi="Times New Roman" w:cs="Times New Roman"/>
          <w:sz w:val="28"/>
          <w:szCs w:val="28"/>
        </w:rPr>
        <w:t xml:space="preserve">                     </w:t>
      </w:r>
      <w:r w:rsidRPr="00C76296">
        <w:rPr>
          <w:rFonts w:ascii="Times New Roman" w:hAnsi="Times New Roman" w:cs="Times New Roman"/>
          <w:sz w:val="28"/>
          <w:szCs w:val="28"/>
        </w:rPr>
        <w:t>2020-2022 г.</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два года в рамках реализации нацпроекта «Малое и среднее предпринимательство и поддержка индивидуальной предпринимательской инициативы» на развитие Ставропольского краевого индустриального парка «Мастер» и промышленного технопарка «Монокристалл» привлечены субсидии в размере 900 млн рублей, из них 400 млн рублей – в 2020 году.</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Создание промышленного технопарка «Монокристалл» вносит существенный вклад в развитие промышленного потенциала экономики города Ставрополя за счёт размещения резидентов, занятых производством высокотехнологичной экспортоориентированной продукции. На базе одного из зданий бывшего завода «Аналог» проводится реконструкция нового производственного корпуса площадью более 14 тысяч квадратных метров, в результате чего резидентами технопарка будет создано более 50 рабочих мест.</w:t>
      </w:r>
    </w:p>
    <w:p w:rsidR="007A5637" w:rsidRPr="00C76296" w:rsidRDefault="007A5637" w:rsidP="007A5637">
      <w:pPr>
        <w:pStyle w:val="a3"/>
        <w:ind w:firstLine="709"/>
        <w:jc w:val="both"/>
        <w:rPr>
          <w:rFonts w:ascii="Times New Roman" w:hAnsi="Times New Roman" w:cs="Times New Roman"/>
          <w:color w:val="000000" w:themeColor="text1"/>
          <w:sz w:val="28"/>
          <w:szCs w:val="28"/>
        </w:rPr>
      </w:pPr>
      <w:r w:rsidRPr="00C76296">
        <w:rPr>
          <w:rFonts w:ascii="Times New Roman" w:hAnsi="Times New Roman" w:cs="Times New Roman"/>
          <w:color w:val="000000" w:themeColor="text1"/>
          <w:sz w:val="28"/>
          <w:szCs w:val="28"/>
        </w:rPr>
        <w:t>Осуществляется взаимодействие с управляющей организацией Ставропольский краевой индустриальный парк «Мастер» в части привлечения новых хозяйствующих субъектов для открытия производства на территории города Ставрополя. По состоянию на 01.12.2021 на территории СКИП «Мастер» зарегистрировано 114 резидентов.</w:t>
      </w:r>
    </w:p>
    <w:p w:rsidR="007A5637" w:rsidRPr="00C76296" w:rsidRDefault="007A5637" w:rsidP="007A5637">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С учетом проводимой работы 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Корпорацией развития Ставропольского края. </w:t>
      </w:r>
    </w:p>
    <w:p w:rsidR="008A519F" w:rsidRPr="00C76296" w:rsidRDefault="008A519F" w:rsidP="008A519F">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lastRenderedPageBreak/>
        <w:t>За январь-</w:t>
      </w:r>
      <w:r w:rsidR="00175D2E" w:rsidRPr="00C76296">
        <w:rPr>
          <w:rFonts w:ascii="Times New Roman" w:hAnsi="Times New Roman" w:cs="Times New Roman"/>
          <w:sz w:val="28"/>
          <w:szCs w:val="28"/>
        </w:rPr>
        <w:t>сентябрь</w:t>
      </w:r>
      <w:r w:rsidR="00141046"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 объем отгруженной продукции промышленными предприятиям</w:t>
      </w:r>
      <w:r w:rsidR="009F0058"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города Ставрополя</w:t>
      </w:r>
      <w:r w:rsidR="00280FAE" w:rsidRPr="00C76296">
        <w:rPr>
          <w:rFonts w:ascii="Times New Roman" w:hAnsi="Times New Roman" w:cs="Times New Roman"/>
          <w:sz w:val="28"/>
          <w:szCs w:val="28"/>
        </w:rPr>
        <w:t xml:space="preserve"> увеличился </w:t>
      </w:r>
      <w:r w:rsidR="00280FAE" w:rsidRPr="00C76296">
        <w:rPr>
          <w:rFonts w:ascii="Times New Roman" w:hAnsi="Times New Roman" w:cs="Times New Roman"/>
          <w:sz w:val="28"/>
          <w:szCs w:val="28"/>
        </w:rPr>
        <w:br/>
        <w:t xml:space="preserve">на </w:t>
      </w:r>
      <w:r w:rsidR="00175D2E" w:rsidRPr="00C76296">
        <w:rPr>
          <w:rFonts w:ascii="Times New Roman" w:hAnsi="Times New Roman" w:cs="Times New Roman"/>
          <w:sz w:val="28"/>
          <w:szCs w:val="28"/>
        </w:rPr>
        <w:t>11,3</w:t>
      </w:r>
      <w:r w:rsidR="00280FAE" w:rsidRPr="00C76296">
        <w:rPr>
          <w:rFonts w:ascii="Times New Roman" w:hAnsi="Times New Roman" w:cs="Times New Roman"/>
          <w:sz w:val="28"/>
          <w:szCs w:val="28"/>
        </w:rPr>
        <w:t xml:space="preserve"> процента</w:t>
      </w:r>
      <w:r w:rsidR="00A420E7"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 xml:space="preserve">составил </w:t>
      </w:r>
      <w:r w:rsidR="00175D2E" w:rsidRPr="00C76296">
        <w:rPr>
          <w:rFonts w:ascii="Times New Roman" w:hAnsi="Times New Roman" w:cs="Times New Roman"/>
          <w:sz w:val="28"/>
          <w:szCs w:val="28"/>
        </w:rPr>
        <w:t>109,9</w:t>
      </w:r>
      <w:r w:rsidRPr="00C76296">
        <w:rPr>
          <w:rFonts w:ascii="Times New Roman" w:hAnsi="Times New Roman" w:cs="Times New Roman"/>
          <w:sz w:val="28"/>
          <w:szCs w:val="28"/>
        </w:rPr>
        <w:t xml:space="preserve"> </w:t>
      </w:r>
      <w:proofErr w:type="gramStart"/>
      <w:r w:rsidRPr="00C76296">
        <w:rPr>
          <w:rFonts w:ascii="Times New Roman" w:hAnsi="Times New Roman" w:cs="Times New Roman"/>
          <w:sz w:val="28"/>
          <w:szCs w:val="28"/>
        </w:rPr>
        <w:t>млрд</w:t>
      </w:r>
      <w:proofErr w:type="gramEnd"/>
      <w:r w:rsidRPr="00C76296">
        <w:rPr>
          <w:rFonts w:ascii="Times New Roman" w:hAnsi="Times New Roman" w:cs="Times New Roman"/>
          <w:sz w:val="28"/>
          <w:szCs w:val="28"/>
        </w:rPr>
        <w:t xml:space="preserve"> рублей, в том числе по обрабатывающим производствам – </w:t>
      </w:r>
      <w:r w:rsidR="00175D2E" w:rsidRPr="00C76296">
        <w:rPr>
          <w:rFonts w:ascii="Times New Roman" w:hAnsi="Times New Roman" w:cs="Times New Roman"/>
          <w:sz w:val="28"/>
          <w:szCs w:val="28"/>
        </w:rPr>
        <w:t>33,4</w:t>
      </w:r>
      <w:r w:rsidRPr="00C76296">
        <w:rPr>
          <w:rFonts w:ascii="Times New Roman" w:hAnsi="Times New Roman" w:cs="Times New Roman"/>
          <w:sz w:val="28"/>
          <w:szCs w:val="28"/>
        </w:rPr>
        <w:t xml:space="preserve"> млрд рублей</w:t>
      </w:r>
      <w:r w:rsidR="00280FAE" w:rsidRPr="00C76296">
        <w:rPr>
          <w:rFonts w:ascii="Times New Roman" w:hAnsi="Times New Roman" w:cs="Times New Roman"/>
          <w:sz w:val="28"/>
          <w:szCs w:val="28"/>
        </w:rPr>
        <w:t xml:space="preserve"> или</w:t>
      </w:r>
      <w:r w:rsidR="00B3644C" w:rsidRPr="00C76296">
        <w:rPr>
          <w:rFonts w:ascii="Times New Roman" w:hAnsi="Times New Roman" w:cs="Times New Roman"/>
          <w:sz w:val="28"/>
          <w:szCs w:val="28"/>
        </w:rPr>
        <w:t xml:space="preserve"> </w:t>
      </w:r>
      <w:r w:rsidR="00175D2E" w:rsidRPr="00C76296">
        <w:rPr>
          <w:rFonts w:ascii="Times New Roman" w:hAnsi="Times New Roman" w:cs="Times New Roman"/>
          <w:sz w:val="28"/>
          <w:szCs w:val="28"/>
        </w:rPr>
        <w:t>121,8</w:t>
      </w:r>
      <w:r w:rsidR="00B3644C" w:rsidRPr="00C76296">
        <w:rPr>
          <w:rFonts w:ascii="Times New Roman" w:hAnsi="Times New Roman" w:cs="Times New Roman"/>
          <w:sz w:val="28"/>
          <w:szCs w:val="28"/>
        </w:rPr>
        <w:t xml:space="preserve"> процента к январю-</w:t>
      </w:r>
      <w:r w:rsidR="00175D2E" w:rsidRPr="00C76296">
        <w:rPr>
          <w:rFonts w:ascii="Times New Roman" w:hAnsi="Times New Roman" w:cs="Times New Roman"/>
          <w:sz w:val="28"/>
          <w:szCs w:val="28"/>
        </w:rPr>
        <w:t>сентябрю</w:t>
      </w:r>
      <w:r w:rsidR="00B3644C"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20</w:t>
      </w:r>
      <w:r w:rsidR="00B3644C" w:rsidRPr="00C76296">
        <w:rPr>
          <w:rFonts w:ascii="Times New Roman" w:hAnsi="Times New Roman" w:cs="Times New Roman"/>
          <w:sz w:val="28"/>
          <w:szCs w:val="28"/>
        </w:rPr>
        <w:t>20</w:t>
      </w:r>
      <w:r w:rsidR="00280FAE"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w:t>
      </w:r>
      <w:r w:rsidR="00432848" w:rsidRPr="00C76296">
        <w:rPr>
          <w:rFonts w:ascii="Times New Roman" w:hAnsi="Times New Roman" w:cs="Times New Roman"/>
          <w:sz w:val="28"/>
          <w:szCs w:val="28"/>
        </w:rPr>
        <w:t xml:space="preserve"> по обеспечению электрической энергией, газом и паром;</w:t>
      </w:r>
      <w:r w:rsidR="00A420E7" w:rsidRPr="00C76296">
        <w:rPr>
          <w:rFonts w:ascii="Times New Roman" w:hAnsi="Times New Roman" w:cs="Times New Roman"/>
          <w:sz w:val="28"/>
          <w:szCs w:val="28"/>
        </w:rPr>
        <w:t xml:space="preserve"> кондиционированию воздуха – </w:t>
      </w:r>
      <w:r w:rsidR="00175D2E" w:rsidRPr="00C76296">
        <w:rPr>
          <w:rFonts w:ascii="Times New Roman" w:hAnsi="Times New Roman" w:cs="Times New Roman"/>
          <w:sz w:val="28"/>
          <w:szCs w:val="28"/>
        </w:rPr>
        <w:t>6,9</w:t>
      </w:r>
      <w:r w:rsidR="00A420E7" w:rsidRPr="00C76296">
        <w:rPr>
          <w:rFonts w:ascii="Times New Roman" w:hAnsi="Times New Roman" w:cs="Times New Roman"/>
          <w:sz w:val="28"/>
          <w:szCs w:val="28"/>
        </w:rPr>
        <w:t xml:space="preserve"> млрд</w:t>
      </w:r>
      <w:r w:rsidR="00432848"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175D2E" w:rsidRPr="00C76296">
        <w:rPr>
          <w:rFonts w:ascii="Times New Roman" w:hAnsi="Times New Roman" w:cs="Times New Roman"/>
          <w:sz w:val="28"/>
          <w:szCs w:val="28"/>
        </w:rPr>
        <w:t>108,9</w:t>
      </w:r>
      <w:r w:rsidR="00280FAE" w:rsidRPr="00C76296">
        <w:rPr>
          <w:rFonts w:ascii="Times New Roman" w:hAnsi="Times New Roman" w:cs="Times New Roman"/>
          <w:sz w:val="28"/>
          <w:szCs w:val="28"/>
        </w:rPr>
        <w:t xml:space="preserve"> процента</w:t>
      </w:r>
      <w:r w:rsidR="00432848" w:rsidRPr="00C76296">
        <w:rPr>
          <w:rFonts w:ascii="Times New Roman" w:hAnsi="Times New Roman" w:cs="Times New Roman"/>
          <w:sz w:val="28"/>
          <w:szCs w:val="28"/>
        </w:rPr>
        <w:t xml:space="preserve">, </w:t>
      </w:r>
      <w:r w:rsidR="00EC01EA" w:rsidRPr="00C76296">
        <w:rPr>
          <w:rFonts w:ascii="Times New Roman" w:hAnsi="Times New Roman" w:cs="Times New Roman"/>
          <w:sz w:val="28"/>
          <w:szCs w:val="28"/>
        </w:rPr>
        <w:t>водоснабжению; водоотведению, организации сбора и утилизации отходов, деятельности</w:t>
      </w:r>
      <w:r w:rsidR="007E0B42" w:rsidRPr="00C76296">
        <w:rPr>
          <w:rFonts w:ascii="Times New Roman" w:hAnsi="Times New Roman" w:cs="Times New Roman"/>
          <w:sz w:val="28"/>
          <w:szCs w:val="28"/>
        </w:rPr>
        <w:t xml:space="preserve"> по ликвидации загрязнений – </w:t>
      </w:r>
      <w:r w:rsidR="00175D2E" w:rsidRPr="00C76296">
        <w:rPr>
          <w:rFonts w:ascii="Times New Roman" w:hAnsi="Times New Roman" w:cs="Times New Roman"/>
          <w:sz w:val="28"/>
          <w:szCs w:val="28"/>
        </w:rPr>
        <w:t>2,7</w:t>
      </w:r>
      <w:r w:rsidR="00EC01EA" w:rsidRPr="00C76296">
        <w:rPr>
          <w:rFonts w:ascii="Times New Roman" w:hAnsi="Times New Roman" w:cs="Times New Roman"/>
          <w:sz w:val="28"/>
          <w:szCs w:val="28"/>
        </w:rPr>
        <w:t xml:space="preserve"> </w:t>
      </w:r>
      <w:proofErr w:type="gramStart"/>
      <w:r w:rsidR="00EC01EA" w:rsidRPr="00C76296">
        <w:rPr>
          <w:rFonts w:ascii="Times New Roman" w:hAnsi="Times New Roman" w:cs="Times New Roman"/>
          <w:sz w:val="28"/>
          <w:szCs w:val="28"/>
        </w:rPr>
        <w:t>млрд</w:t>
      </w:r>
      <w:proofErr w:type="gramEnd"/>
      <w:r w:rsidR="00EC01EA"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280FAE" w:rsidRPr="00C76296">
        <w:rPr>
          <w:rFonts w:ascii="Times New Roman" w:hAnsi="Times New Roman" w:cs="Times New Roman"/>
          <w:sz w:val="28"/>
          <w:szCs w:val="28"/>
        </w:rPr>
        <w:br/>
      </w:r>
      <w:r w:rsidR="00175D2E" w:rsidRPr="00C76296">
        <w:rPr>
          <w:rFonts w:ascii="Times New Roman" w:hAnsi="Times New Roman" w:cs="Times New Roman"/>
          <w:sz w:val="28"/>
          <w:szCs w:val="28"/>
        </w:rPr>
        <w:t>138,5</w:t>
      </w:r>
      <w:r w:rsidR="00280FAE" w:rsidRPr="00C76296">
        <w:rPr>
          <w:rFonts w:ascii="Times New Roman" w:hAnsi="Times New Roman" w:cs="Times New Roman"/>
          <w:sz w:val="28"/>
          <w:szCs w:val="28"/>
        </w:rPr>
        <w:t xml:space="preserve"> процента</w:t>
      </w:r>
      <w:r w:rsidRPr="00C76296">
        <w:rPr>
          <w:rFonts w:ascii="Times New Roman" w:hAnsi="Times New Roman" w:cs="Times New Roman"/>
          <w:sz w:val="28"/>
          <w:szCs w:val="28"/>
        </w:rPr>
        <w:t>.</w:t>
      </w:r>
    </w:p>
    <w:p w:rsidR="006736A9" w:rsidRPr="00C76296" w:rsidRDefault="006736A9" w:rsidP="006736A9">
      <w:pPr>
        <w:suppressAutoHyphens/>
        <w:ind w:firstLine="708"/>
        <w:contextualSpacing/>
        <w:jc w:val="both"/>
        <w:rPr>
          <w:sz w:val="28"/>
          <w:szCs w:val="28"/>
        </w:rPr>
      </w:pPr>
      <w:r w:rsidRPr="00C76296">
        <w:rPr>
          <w:sz w:val="28"/>
          <w:szCs w:val="28"/>
        </w:rPr>
        <w:t>Рост объема отгруженной продукции, достигнут предприятиями обрабатывающих производств по таким видам экономической деятельности (по сравнению с</w:t>
      </w:r>
      <w:r w:rsidR="00141046" w:rsidRPr="00C76296">
        <w:rPr>
          <w:sz w:val="28"/>
          <w:szCs w:val="28"/>
        </w:rPr>
        <w:t xml:space="preserve"> январем-</w:t>
      </w:r>
      <w:r w:rsidR="00146350" w:rsidRPr="00C76296">
        <w:rPr>
          <w:sz w:val="28"/>
          <w:szCs w:val="28"/>
        </w:rPr>
        <w:t>сентябрем</w:t>
      </w:r>
      <w:r w:rsidR="002A5FFB" w:rsidRPr="00C76296">
        <w:rPr>
          <w:sz w:val="28"/>
          <w:szCs w:val="28"/>
        </w:rPr>
        <w:t xml:space="preserve"> 2020</w:t>
      </w:r>
      <w:r w:rsidR="00141046" w:rsidRPr="00C76296">
        <w:rPr>
          <w:sz w:val="28"/>
          <w:szCs w:val="28"/>
        </w:rPr>
        <w:t xml:space="preserve"> года</w:t>
      </w:r>
      <w:r w:rsidRPr="00C76296">
        <w:rPr>
          <w:sz w:val="28"/>
          <w:szCs w:val="28"/>
        </w:rPr>
        <w:t xml:space="preserve">) как: </w:t>
      </w:r>
    </w:p>
    <w:p w:rsidR="00B41028" w:rsidRPr="00C76296" w:rsidRDefault="00B41028" w:rsidP="00B410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«Производство электрического оборудования» в 1,</w:t>
      </w:r>
      <w:r w:rsidR="0007018A" w:rsidRPr="00C76296">
        <w:rPr>
          <w:rFonts w:ascii="Times New Roman" w:hAnsi="Times New Roman" w:cs="Times New Roman"/>
          <w:sz w:val="28"/>
          <w:szCs w:val="28"/>
        </w:rPr>
        <w:t>4</w:t>
      </w:r>
      <w:r w:rsidRPr="00C76296">
        <w:rPr>
          <w:rFonts w:ascii="Times New Roman" w:hAnsi="Times New Roman" w:cs="Times New Roman"/>
          <w:sz w:val="28"/>
          <w:szCs w:val="28"/>
        </w:rPr>
        <w:t xml:space="preserve"> раза;</w:t>
      </w:r>
    </w:p>
    <w:p w:rsidR="00AD27DF" w:rsidRPr="00C76296" w:rsidRDefault="00AD27DF" w:rsidP="00B41028">
      <w:pPr>
        <w:suppressAutoHyphens/>
        <w:ind w:firstLine="708"/>
        <w:contextualSpacing/>
        <w:jc w:val="both"/>
        <w:rPr>
          <w:sz w:val="28"/>
          <w:szCs w:val="28"/>
        </w:rPr>
      </w:pPr>
      <w:r w:rsidRPr="00C76296">
        <w:rPr>
          <w:sz w:val="28"/>
          <w:szCs w:val="28"/>
        </w:rPr>
        <w:t xml:space="preserve">«Производство компьютеров, электронных и оптических изделий» в </w:t>
      </w:r>
      <w:r w:rsidRPr="00C76296">
        <w:rPr>
          <w:sz w:val="28"/>
          <w:szCs w:val="28"/>
        </w:rPr>
        <w:br/>
      </w:r>
      <w:r w:rsidR="00C2079A" w:rsidRPr="00C76296">
        <w:rPr>
          <w:sz w:val="28"/>
          <w:szCs w:val="28"/>
        </w:rPr>
        <w:t>1,</w:t>
      </w:r>
      <w:r w:rsidR="0007018A" w:rsidRPr="00C76296">
        <w:rPr>
          <w:sz w:val="28"/>
          <w:szCs w:val="28"/>
        </w:rPr>
        <w:t>4</w:t>
      </w:r>
      <w:r w:rsidRPr="00C76296">
        <w:rPr>
          <w:sz w:val="28"/>
          <w:szCs w:val="28"/>
        </w:rPr>
        <w:t xml:space="preserve"> раза;</w:t>
      </w:r>
    </w:p>
    <w:p w:rsidR="00F5721B" w:rsidRPr="00C76296" w:rsidRDefault="00F5721B" w:rsidP="00F5721B">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«Производство прочей неметаллической минеральной продукции» на 21,2 процента;</w:t>
      </w:r>
    </w:p>
    <w:p w:rsidR="00F5721B" w:rsidRPr="00C76296" w:rsidRDefault="00F5721B" w:rsidP="00F5721B">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«Деятельность полиграфическая и копирование носителей информации» на 19,9 процента;</w:t>
      </w:r>
    </w:p>
    <w:p w:rsidR="0007018A" w:rsidRPr="00C76296" w:rsidRDefault="0007018A" w:rsidP="0048475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w:t>
      </w:r>
      <w:r w:rsidR="00F5721B" w:rsidRPr="00C76296">
        <w:rPr>
          <w:rFonts w:ascii="Times New Roman" w:hAnsi="Times New Roman" w:cs="Times New Roman"/>
          <w:sz w:val="28"/>
          <w:szCs w:val="28"/>
        </w:rPr>
        <w:t>Производство пищевых продуктов» на 15,2 процента.</w:t>
      </w:r>
    </w:p>
    <w:p w:rsidR="000B1214" w:rsidRPr="00C76296" w:rsidRDefault="008A519F" w:rsidP="00F13D66">
      <w:pPr>
        <w:pStyle w:val="a3"/>
        <w:ind w:firstLine="680"/>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F5721B" w:rsidRPr="00C76296">
        <w:rPr>
          <w:rFonts w:ascii="Times New Roman" w:hAnsi="Times New Roman" w:cs="Times New Roman"/>
          <w:sz w:val="28"/>
          <w:szCs w:val="28"/>
        </w:rPr>
        <w:t xml:space="preserve">-август </w:t>
      </w:r>
      <w:r w:rsidR="002A5FFB" w:rsidRPr="00C76296">
        <w:rPr>
          <w:rFonts w:ascii="Times New Roman" w:hAnsi="Times New Roman" w:cs="Times New Roman"/>
          <w:sz w:val="28"/>
          <w:szCs w:val="28"/>
        </w:rPr>
        <w:t>2021</w:t>
      </w:r>
      <w:r w:rsidR="00F13D66" w:rsidRPr="00C76296">
        <w:rPr>
          <w:rFonts w:ascii="Times New Roman" w:hAnsi="Times New Roman" w:cs="Times New Roman"/>
          <w:sz w:val="28"/>
          <w:szCs w:val="28"/>
        </w:rPr>
        <w:t xml:space="preserve"> года (по оперативным данным) сальдированный финансовый результат (прибыль минус убыток) деятельности организаци</w:t>
      </w:r>
      <w:r w:rsidRPr="00C76296">
        <w:rPr>
          <w:rFonts w:ascii="Times New Roman" w:hAnsi="Times New Roman" w:cs="Times New Roman"/>
          <w:sz w:val="28"/>
          <w:szCs w:val="28"/>
        </w:rPr>
        <w:t xml:space="preserve">й в действующих ценах составил </w:t>
      </w:r>
      <w:r w:rsidR="00F5721B" w:rsidRPr="00C76296">
        <w:rPr>
          <w:rFonts w:ascii="Times New Roman" w:hAnsi="Times New Roman" w:cs="Times New Roman"/>
          <w:sz w:val="28"/>
          <w:szCs w:val="28"/>
        </w:rPr>
        <w:t>8381,2</w:t>
      </w:r>
      <w:r w:rsidR="00183B1D" w:rsidRPr="00C76296">
        <w:rPr>
          <w:rFonts w:ascii="Times New Roman" w:hAnsi="Times New Roman" w:cs="Times New Roman"/>
          <w:sz w:val="28"/>
          <w:szCs w:val="28"/>
        </w:rPr>
        <w:t xml:space="preserve"> </w:t>
      </w:r>
      <w:r w:rsidRPr="00C76296">
        <w:rPr>
          <w:rFonts w:ascii="Times New Roman" w:hAnsi="Times New Roman" w:cs="Times New Roman"/>
          <w:sz w:val="28"/>
          <w:szCs w:val="28"/>
        </w:rPr>
        <w:t>млн</w:t>
      </w:r>
      <w:r w:rsidR="00E01002" w:rsidRPr="00C76296">
        <w:rPr>
          <w:rFonts w:ascii="Times New Roman" w:hAnsi="Times New Roman" w:cs="Times New Roman"/>
          <w:sz w:val="28"/>
          <w:szCs w:val="28"/>
        </w:rPr>
        <w:t xml:space="preserve"> рубл</w:t>
      </w:r>
      <w:r w:rsidR="002A5FFB" w:rsidRPr="00C76296">
        <w:rPr>
          <w:rFonts w:ascii="Times New Roman" w:hAnsi="Times New Roman" w:cs="Times New Roman"/>
          <w:sz w:val="28"/>
          <w:szCs w:val="28"/>
        </w:rPr>
        <w:t>ей</w:t>
      </w:r>
      <w:r w:rsidR="00F13D66" w:rsidRPr="00C76296">
        <w:rPr>
          <w:rFonts w:ascii="Times New Roman" w:hAnsi="Times New Roman" w:cs="Times New Roman"/>
          <w:sz w:val="28"/>
          <w:szCs w:val="28"/>
        </w:rPr>
        <w:t xml:space="preserve">. Прибыль в размере </w:t>
      </w:r>
      <w:r w:rsidR="0083475D" w:rsidRPr="00C76296">
        <w:rPr>
          <w:rFonts w:ascii="Times New Roman" w:hAnsi="Times New Roman" w:cs="Times New Roman"/>
          <w:sz w:val="28"/>
          <w:szCs w:val="28"/>
        </w:rPr>
        <w:t xml:space="preserve">                      </w:t>
      </w:r>
      <w:r w:rsidR="00F5721B" w:rsidRPr="00C76296">
        <w:rPr>
          <w:rFonts w:ascii="Times New Roman" w:hAnsi="Times New Roman" w:cs="Times New Roman"/>
          <w:sz w:val="28"/>
          <w:szCs w:val="28"/>
        </w:rPr>
        <w:t xml:space="preserve">9041,7 </w:t>
      </w:r>
      <w:r w:rsidR="00F13D66" w:rsidRPr="00C76296">
        <w:rPr>
          <w:rFonts w:ascii="Times New Roman" w:hAnsi="Times New Roman" w:cs="Times New Roman"/>
          <w:sz w:val="28"/>
          <w:szCs w:val="28"/>
        </w:rPr>
        <w:t>мл</w:t>
      </w:r>
      <w:r w:rsidR="00183B1D" w:rsidRPr="00C76296">
        <w:rPr>
          <w:rFonts w:ascii="Times New Roman" w:hAnsi="Times New Roman" w:cs="Times New Roman"/>
          <w:sz w:val="28"/>
          <w:szCs w:val="28"/>
        </w:rPr>
        <w:t>н</w:t>
      </w:r>
      <w:r w:rsidR="00E01002" w:rsidRPr="00C76296">
        <w:rPr>
          <w:rFonts w:ascii="Times New Roman" w:hAnsi="Times New Roman" w:cs="Times New Roman"/>
          <w:sz w:val="28"/>
          <w:szCs w:val="28"/>
        </w:rPr>
        <w:t xml:space="preserve"> рубл</w:t>
      </w:r>
      <w:r w:rsidR="002A5FFB" w:rsidRPr="00C76296">
        <w:rPr>
          <w:rFonts w:ascii="Times New Roman" w:hAnsi="Times New Roman" w:cs="Times New Roman"/>
          <w:sz w:val="28"/>
          <w:szCs w:val="28"/>
        </w:rPr>
        <w:t>ей</w:t>
      </w:r>
      <w:r w:rsidR="00F13D66" w:rsidRPr="00C76296">
        <w:rPr>
          <w:rFonts w:ascii="Times New Roman" w:hAnsi="Times New Roman" w:cs="Times New Roman"/>
          <w:sz w:val="28"/>
          <w:szCs w:val="28"/>
        </w:rPr>
        <w:t xml:space="preserve"> получили </w:t>
      </w:r>
      <w:r w:rsidR="00F5721B" w:rsidRPr="00C76296">
        <w:rPr>
          <w:rFonts w:ascii="Times New Roman" w:hAnsi="Times New Roman" w:cs="Times New Roman"/>
          <w:sz w:val="28"/>
          <w:szCs w:val="28"/>
        </w:rPr>
        <w:t>78,4</w:t>
      </w:r>
      <w:r w:rsidR="002A5FFB" w:rsidRPr="00C76296">
        <w:rPr>
          <w:rFonts w:ascii="Times New Roman" w:hAnsi="Times New Roman" w:cs="Times New Roman"/>
          <w:sz w:val="28"/>
          <w:szCs w:val="28"/>
        </w:rPr>
        <w:t xml:space="preserve"> </w:t>
      </w:r>
      <w:r w:rsidR="00F13D66" w:rsidRPr="00C76296">
        <w:rPr>
          <w:rFonts w:ascii="Times New Roman" w:hAnsi="Times New Roman" w:cs="Times New Roman"/>
          <w:sz w:val="28"/>
          <w:szCs w:val="28"/>
        </w:rPr>
        <w:t>процента организаций</w:t>
      </w:r>
      <w:r w:rsidR="002D791A" w:rsidRPr="00C76296">
        <w:rPr>
          <w:rFonts w:ascii="Times New Roman" w:hAnsi="Times New Roman" w:cs="Times New Roman"/>
          <w:sz w:val="28"/>
          <w:szCs w:val="28"/>
        </w:rPr>
        <w:t xml:space="preserve"> (в</w:t>
      </w:r>
      <w:r w:rsidR="00E91B43" w:rsidRPr="00C76296">
        <w:rPr>
          <w:rFonts w:ascii="Times New Roman" w:hAnsi="Times New Roman" w:cs="Times New Roman"/>
          <w:sz w:val="28"/>
          <w:szCs w:val="28"/>
        </w:rPr>
        <w:t xml:space="preserve"> январе</w:t>
      </w:r>
      <w:r w:rsidR="00484759" w:rsidRPr="00C76296">
        <w:rPr>
          <w:rFonts w:ascii="Times New Roman" w:hAnsi="Times New Roman" w:cs="Times New Roman"/>
          <w:sz w:val="28"/>
          <w:szCs w:val="28"/>
        </w:rPr>
        <w:t>-</w:t>
      </w:r>
      <w:r w:rsidR="00F5721B" w:rsidRPr="00C76296">
        <w:rPr>
          <w:rFonts w:ascii="Times New Roman" w:hAnsi="Times New Roman" w:cs="Times New Roman"/>
          <w:sz w:val="28"/>
          <w:szCs w:val="28"/>
        </w:rPr>
        <w:t>августе</w:t>
      </w:r>
      <w:r w:rsidR="002D791A" w:rsidRPr="00C76296">
        <w:rPr>
          <w:rFonts w:ascii="Times New Roman" w:hAnsi="Times New Roman" w:cs="Times New Roman"/>
          <w:sz w:val="28"/>
          <w:szCs w:val="28"/>
        </w:rPr>
        <w:t xml:space="preserve"> </w:t>
      </w:r>
      <w:r w:rsidR="008F10D5" w:rsidRPr="00C76296">
        <w:rPr>
          <w:rFonts w:ascii="Times New Roman" w:hAnsi="Times New Roman" w:cs="Times New Roman"/>
          <w:sz w:val="28"/>
          <w:szCs w:val="28"/>
        </w:rPr>
        <w:t xml:space="preserve">                  </w:t>
      </w:r>
      <w:r w:rsidR="002D791A" w:rsidRPr="00C76296">
        <w:rPr>
          <w:rFonts w:ascii="Times New Roman" w:hAnsi="Times New Roman" w:cs="Times New Roman"/>
          <w:sz w:val="28"/>
          <w:szCs w:val="28"/>
        </w:rPr>
        <w:t>20</w:t>
      </w:r>
      <w:r w:rsidR="002A5FFB" w:rsidRPr="00C76296">
        <w:rPr>
          <w:rFonts w:ascii="Times New Roman" w:hAnsi="Times New Roman" w:cs="Times New Roman"/>
          <w:sz w:val="28"/>
          <w:szCs w:val="28"/>
        </w:rPr>
        <w:t>20</w:t>
      </w:r>
      <w:r w:rsidR="00E91B43" w:rsidRPr="00C76296">
        <w:rPr>
          <w:rFonts w:ascii="Times New Roman" w:hAnsi="Times New Roman" w:cs="Times New Roman"/>
          <w:sz w:val="28"/>
          <w:szCs w:val="28"/>
        </w:rPr>
        <w:t xml:space="preserve"> года</w:t>
      </w:r>
      <w:r w:rsidR="00F13D66" w:rsidRPr="00C76296">
        <w:rPr>
          <w:rFonts w:ascii="Times New Roman" w:hAnsi="Times New Roman" w:cs="Times New Roman"/>
          <w:sz w:val="28"/>
          <w:szCs w:val="28"/>
        </w:rPr>
        <w:t xml:space="preserve"> </w:t>
      </w:r>
      <w:r w:rsidR="00F5721B" w:rsidRPr="00C76296">
        <w:rPr>
          <w:rFonts w:ascii="Times New Roman" w:hAnsi="Times New Roman" w:cs="Times New Roman"/>
          <w:sz w:val="28"/>
          <w:szCs w:val="28"/>
        </w:rPr>
        <w:t>12001,4</w:t>
      </w:r>
      <w:r w:rsidR="002A5FFB" w:rsidRPr="00C76296">
        <w:rPr>
          <w:rFonts w:ascii="Times New Roman" w:hAnsi="Times New Roman" w:cs="Times New Roman"/>
          <w:sz w:val="28"/>
          <w:szCs w:val="28"/>
        </w:rPr>
        <w:t xml:space="preserve"> </w:t>
      </w:r>
      <w:r w:rsidR="00D22B56" w:rsidRPr="00C76296">
        <w:rPr>
          <w:rFonts w:ascii="Times New Roman" w:hAnsi="Times New Roman" w:cs="Times New Roman"/>
          <w:sz w:val="28"/>
          <w:szCs w:val="28"/>
        </w:rPr>
        <w:t>млн</w:t>
      </w:r>
      <w:r w:rsidR="00F13D66" w:rsidRPr="00C76296">
        <w:rPr>
          <w:rFonts w:ascii="Times New Roman" w:hAnsi="Times New Roman" w:cs="Times New Roman"/>
          <w:sz w:val="28"/>
          <w:szCs w:val="28"/>
        </w:rPr>
        <w:t xml:space="preserve"> рублей и </w:t>
      </w:r>
      <w:r w:rsidR="00F5721B" w:rsidRPr="00C76296">
        <w:rPr>
          <w:rFonts w:ascii="Times New Roman" w:hAnsi="Times New Roman" w:cs="Times New Roman"/>
          <w:sz w:val="28"/>
          <w:szCs w:val="28"/>
        </w:rPr>
        <w:t>73,5</w:t>
      </w:r>
      <w:r w:rsidR="002A5FFB" w:rsidRPr="00C76296">
        <w:rPr>
          <w:rFonts w:ascii="Times New Roman" w:hAnsi="Times New Roman" w:cs="Times New Roman"/>
          <w:sz w:val="28"/>
          <w:szCs w:val="28"/>
        </w:rPr>
        <w:t xml:space="preserve"> </w:t>
      </w:r>
      <w:r w:rsidR="002D791A" w:rsidRPr="00C76296">
        <w:rPr>
          <w:rFonts w:ascii="Times New Roman" w:hAnsi="Times New Roman" w:cs="Times New Roman"/>
          <w:sz w:val="28"/>
          <w:szCs w:val="28"/>
        </w:rPr>
        <w:t>процента</w:t>
      </w:r>
      <w:r w:rsidR="00F13D66" w:rsidRPr="00C76296">
        <w:rPr>
          <w:rFonts w:ascii="Times New Roman" w:hAnsi="Times New Roman" w:cs="Times New Roman"/>
          <w:sz w:val="28"/>
          <w:szCs w:val="28"/>
        </w:rPr>
        <w:t xml:space="preserve"> организаций), с убытком в сумме </w:t>
      </w:r>
      <w:r w:rsidR="00F5721B" w:rsidRPr="00C76296">
        <w:rPr>
          <w:rFonts w:ascii="Times New Roman" w:hAnsi="Times New Roman" w:cs="Times New Roman"/>
          <w:sz w:val="28"/>
          <w:szCs w:val="28"/>
        </w:rPr>
        <w:t>660,4</w:t>
      </w:r>
      <w:r w:rsidR="00F13D66" w:rsidRPr="00C76296">
        <w:rPr>
          <w:rFonts w:ascii="Times New Roman" w:hAnsi="Times New Roman" w:cs="Times New Roman"/>
          <w:sz w:val="28"/>
          <w:szCs w:val="28"/>
        </w:rPr>
        <w:t>мл</w:t>
      </w:r>
      <w:r w:rsidR="00D22B56" w:rsidRPr="00C76296">
        <w:rPr>
          <w:rFonts w:ascii="Times New Roman" w:hAnsi="Times New Roman" w:cs="Times New Roman"/>
          <w:sz w:val="28"/>
          <w:szCs w:val="28"/>
        </w:rPr>
        <w:t>н</w:t>
      </w:r>
      <w:r w:rsidR="00E01002" w:rsidRPr="00C76296">
        <w:rPr>
          <w:rFonts w:ascii="Times New Roman" w:hAnsi="Times New Roman" w:cs="Times New Roman"/>
          <w:sz w:val="28"/>
          <w:szCs w:val="28"/>
        </w:rPr>
        <w:t xml:space="preserve"> рубл</w:t>
      </w:r>
      <w:r w:rsidR="002A5FFB" w:rsidRPr="00C76296">
        <w:rPr>
          <w:rFonts w:ascii="Times New Roman" w:hAnsi="Times New Roman" w:cs="Times New Roman"/>
          <w:sz w:val="28"/>
          <w:szCs w:val="28"/>
        </w:rPr>
        <w:t>ей</w:t>
      </w:r>
      <w:r w:rsidR="00F13D66" w:rsidRPr="00C76296">
        <w:rPr>
          <w:rFonts w:ascii="Times New Roman" w:hAnsi="Times New Roman" w:cs="Times New Roman"/>
          <w:sz w:val="28"/>
          <w:szCs w:val="28"/>
        </w:rPr>
        <w:t xml:space="preserve"> сработали </w:t>
      </w:r>
      <w:r w:rsidR="00F5721B" w:rsidRPr="00C76296">
        <w:rPr>
          <w:rFonts w:ascii="Times New Roman" w:hAnsi="Times New Roman" w:cs="Times New Roman"/>
          <w:sz w:val="28"/>
          <w:szCs w:val="28"/>
        </w:rPr>
        <w:t>21,6</w:t>
      </w:r>
      <w:r w:rsidR="002A5FFB" w:rsidRPr="00C76296">
        <w:rPr>
          <w:rFonts w:ascii="Times New Roman" w:hAnsi="Times New Roman" w:cs="Times New Roman"/>
          <w:sz w:val="28"/>
          <w:szCs w:val="28"/>
        </w:rPr>
        <w:t xml:space="preserve"> </w:t>
      </w:r>
      <w:r w:rsidR="00F13D66" w:rsidRPr="00C76296">
        <w:rPr>
          <w:rFonts w:ascii="Times New Roman" w:hAnsi="Times New Roman" w:cs="Times New Roman"/>
          <w:sz w:val="28"/>
          <w:szCs w:val="28"/>
        </w:rPr>
        <w:t>процента орган</w:t>
      </w:r>
      <w:r w:rsidR="00D22B56" w:rsidRPr="00C76296">
        <w:rPr>
          <w:rFonts w:ascii="Times New Roman" w:hAnsi="Times New Roman" w:cs="Times New Roman"/>
          <w:sz w:val="28"/>
          <w:szCs w:val="28"/>
        </w:rPr>
        <w:t>изаций города Ставрополя (в</w:t>
      </w:r>
      <w:r w:rsidR="00E91B43" w:rsidRPr="00C76296">
        <w:rPr>
          <w:rFonts w:ascii="Times New Roman" w:hAnsi="Times New Roman" w:cs="Times New Roman"/>
          <w:sz w:val="28"/>
          <w:szCs w:val="28"/>
        </w:rPr>
        <w:t xml:space="preserve"> январе</w:t>
      </w:r>
      <w:r w:rsidR="00484759" w:rsidRPr="00C76296">
        <w:rPr>
          <w:rFonts w:ascii="Times New Roman" w:hAnsi="Times New Roman" w:cs="Times New Roman"/>
          <w:sz w:val="28"/>
          <w:szCs w:val="28"/>
        </w:rPr>
        <w:t>-</w:t>
      </w:r>
      <w:r w:rsidR="00F5721B" w:rsidRPr="00C76296">
        <w:rPr>
          <w:rFonts w:ascii="Times New Roman" w:hAnsi="Times New Roman" w:cs="Times New Roman"/>
          <w:sz w:val="28"/>
          <w:szCs w:val="28"/>
        </w:rPr>
        <w:t>августе</w:t>
      </w:r>
      <w:r w:rsidR="002A5FFB" w:rsidRPr="00C76296">
        <w:rPr>
          <w:rFonts w:ascii="Times New Roman" w:hAnsi="Times New Roman" w:cs="Times New Roman"/>
          <w:sz w:val="28"/>
          <w:szCs w:val="28"/>
        </w:rPr>
        <w:t xml:space="preserve"> 2020</w:t>
      </w:r>
      <w:r w:rsidR="00E91B43" w:rsidRPr="00C76296">
        <w:rPr>
          <w:rFonts w:ascii="Times New Roman" w:hAnsi="Times New Roman" w:cs="Times New Roman"/>
          <w:sz w:val="28"/>
          <w:szCs w:val="28"/>
        </w:rPr>
        <w:t xml:space="preserve"> года</w:t>
      </w:r>
      <w:r w:rsidR="00F13D66" w:rsidRPr="00C76296">
        <w:rPr>
          <w:rFonts w:ascii="Times New Roman" w:hAnsi="Times New Roman" w:cs="Times New Roman"/>
          <w:sz w:val="28"/>
          <w:szCs w:val="28"/>
        </w:rPr>
        <w:t xml:space="preserve"> </w:t>
      </w:r>
      <w:r w:rsidR="00F5721B" w:rsidRPr="00C76296">
        <w:rPr>
          <w:rFonts w:ascii="Times New Roman" w:hAnsi="Times New Roman" w:cs="Times New Roman"/>
          <w:sz w:val="28"/>
          <w:szCs w:val="28"/>
        </w:rPr>
        <w:t>2097,1</w:t>
      </w:r>
      <w:r w:rsidR="002A5FFB" w:rsidRPr="00C76296">
        <w:rPr>
          <w:rFonts w:ascii="Times New Roman" w:hAnsi="Times New Roman" w:cs="Times New Roman"/>
          <w:sz w:val="28"/>
          <w:szCs w:val="28"/>
        </w:rPr>
        <w:t xml:space="preserve"> </w:t>
      </w:r>
      <w:r w:rsidR="00D22B56" w:rsidRPr="00C76296">
        <w:rPr>
          <w:rFonts w:ascii="Times New Roman" w:hAnsi="Times New Roman" w:cs="Times New Roman"/>
          <w:sz w:val="28"/>
          <w:szCs w:val="28"/>
        </w:rPr>
        <w:t>млн</w:t>
      </w:r>
      <w:r w:rsidR="00F13D66" w:rsidRPr="00C76296">
        <w:rPr>
          <w:rFonts w:ascii="Times New Roman" w:hAnsi="Times New Roman" w:cs="Times New Roman"/>
          <w:sz w:val="28"/>
          <w:szCs w:val="28"/>
        </w:rPr>
        <w:t xml:space="preserve"> рублей и </w:t>
      </w:r>
      <w:r w:rsidR="00F5721B" w:rsidRPr="00C76296">
        <w:rPr>
          <w:rFonts w:ascii="Times New Roman" w:hAnsi="Times New Roman" w:cs="Times New Roman"/>
          <w:sz w:val="28"/>
          <w:szCs w:val="28"/>
        </w:rPr>
        <w:t>26,5</w:t>
      </w:r>
      <w:r w:rsidR="002A5FFB" w:rsidRPr="00C76296">
        <w:rPr>
          <w:rFonts w:ascii="Times New Roman" w:hAnsi="Times New Roman" w:cs="Times New Roman"/>
          <w:sz w:val="28"/>
          <w:szCs w:val="28"/>
        </w:rPr>
        <w:t> </w:t>
      </w:r>
      <w:r w:rsidR="002D791A" w:rsidRPr="00C76296">
        <w:rPr>
          <w:rFonts w:ascii="Times New Roman" w:hAnsi="Times New Roman" w:cs="Times New Roman"/>
          <w:sz w:val="28"/>
          <w:szCs w:val="28"/>
        </w:rPr>
        <w:t>процента</w:t>
      </w:r>
      <w:r w:rsidR="00F13D66" w:rsidRPr="00C76296">
        <w:rPr>
          <w:rFonts w:ascii="Times New Roman" w:hAnsi="Times New Roman" w:cs="Times New Roman"/>
          <w:sz w:val="28"/>
          <w:szCs w:val="28"/>
        </w:rPr>
        <w:t xml:space="preserve"> организаций).</w:t>
      </w:r>
    </w:p>
    <w:p w:rsidR="00BA02C8" w:rsidRPr="00C76296" w:rsidRDefault="00BA02C8" w:rsidP="00BA02C8">
      <w:pPr>
        <w:pStyle w:val="a3"/>
        <w:jc w:val="both"/>
        <w:rPr>
          <w:rFonts w:ascii="Times New Roman" w:hAnsi="Times New Roman" w:cs="Times New Roman"/>
          <w:sz w:val="28"/>
          <w:szCs w:val="28"/>
        </w:rPr>
      </w:pPr>
    </w:p>
    <w:p w:rsidR="00BA02C8" w:rsidRPr="00C76296" w:rsidRDefault="00BA02C8" w:rsidP="00BA02C8">
      <w:pPr>
        <w:pStyle w:val="a3"/>
        <w:jc w:val="both"/>
        <w:rPr>
          <w:rFonts w:ascii="Times New Roman" w:hAnsi="Times New Roman" w:cs="Times New Roman"/>
          <w:sz w:val="28"/>
          <w:szCs w:val="28"/>
        </w:rPr>
      </w:pPr>
    </w:p>
    <w:p w:rsidR="00BA02C8" w:rsidRPr="00C76296" w:rsidRDefault="00BA02C8" w:rsidP="00BA02C8">
      <w:pPr>
        <w:pStyle w:val="a3"/>
        <w:spacing w:line="240" w:lineRule="exact"/>
        <w:jc w:val="both"/>
        <w:rPr>
          <w:rFonts w:ascii="Times New Roman" w:hAnsi="Times New Roman" w:cs="Times New Roman"/>
          <w:sz w:val="28"/>
          <w:szCs w:val="28"/>
        </w:rPr>
      </w:pPr>
    </w:p>
    <w:sectPr w:rsidR="00BA02C8" w:rsidRPr="00C76296" w:rsidSect="00D41480">
      <w:headerReference w:type="default" r:id="rId8"/>
      <w:pgSz w:w="11906" w:h="16838"/>
      <w:pgMar w:top="709"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6D" w:rsidRDefault="0079056D" w:rsidP="009F29E6">
      <w:r>
        <w:separator/>
      </w:r>
    </w:p>
  </w:endnote>
  <w:endnote w:type="continuationSeparator" w:id="0">
    <w:p w:rsidR="0079056D" w:rsidRDefault="0079056D" w:rsidP="009F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6D" w:rsidRDefault="0079056D" w:rsidP="009F29E6">
      <w:r>
        <w:separator/>
      </w:r>
    </w:p>
  </w:footnote>
  <w:footnote w:type="continuationSeparator" w:id="0">
    <w:p w:rsidR="0079056D" w:rsidRDefault="0079056D" w:rsidP="009F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7878"/>
      <w:docPartObj>
        <w:docPartGallery w:val="Page Numbers (Top of Page)"/>
        <w:docPartUnique/>
      </w:docPartObj>
    </w:sdtPr>
    <w:sdtEndPr>
      <w:rPr>
        <w:sz w:val="28"/>
        <w:szCs w:val="28"/>
      </w:rPr>
    </w:sdtEndPr>
    <w:sdtContent>
      <w:p w:rsidR="00223375" w:rsidRPr="009F29E6" w:rsidRDefault="001934A3">
        <w:pPr>
          <w:pStyle w:val="a7"/>
          <w:jc w:val="center"/>
          <w:rPr>
            <w:sz w:val="28"/>
            <w:szCs w:val="28"/>
          </w:rPr>
        </w:pPr>
        <w:r w:rsidRPr="009F29E6">
          <w:rPr>
            <w:sz w:val="28"/>
            <w:szCs w:val="28"/>
          </w:rPr>
          <w:fldChar w:fldCharType="begin"/>
        </w:r>
        <w:r w:rsidR="00223375" w:rsidRPr="009F29E6">
          <w:rPr>
            <w:sz w:val="28"/>
            <w:szCs w:val="28"/>
          </w:rPr>
          <w:instrText xml:space="preserve"> PAGE   \* MERGEFORMAT </w:instrText>
        </w:r>
        <w:r w:rsidRPr="009F29E6">
          <w:rPr>
            <w:sz w:val="28"/>
            <w:szCs w:val="28"/>
          </w:rPr>
          <w:fldChar w:fldCharType="separate"/>
        </w:r>
        <w:r w:rsidR="008A14DD">
          <w:rPr>
            <w:noProof/>
            <w:sz w:val="28"/>
            <w:szCs w:val="28"/>
          </w:rPr>
          <w:t>5</w:t>
        </w:r>
        <w:r w:rsidRPr="009F29E6">
          <w:rPr>
            <w:sz w:val="28"/>
            <w:szCs w:val="28"/>
          </w:rPr>
          <w:fldChar w:fldCharType="end"/>
        </w:r>
      </w:p>
    </w:sdtContent>
  </w:sdt>
  <w:p w:rsidR="00223375" w:rsidRPr="009F29E6" w:rsidRDefault="00223375">
    <w:pPr>
      <w:pStyle w:val="a7"/>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8A2"/>
    <w:multiLevelType w:val="hybridMultilevel"/>
    <w:tmpl w:val="9A5888FC"/>
    <w:lvl w:ilvl="0" w:tplc="1AA2282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D613DF9"/>
    <w:multiLevelType w:val="hybridMultilevel"/>
    <w:tmpl w:val="D626F734"/>
    <w:lvl w:ilvl="0" w:tplc="AE5EF8D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D21552"/>
    <w:multiLevelType w:val="hybridMultilevel"/>
    <w:tmpl w:val="2006CFDE"/>
    <w:lvl w:ilvl="0" w:tplc="FBB8610A">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FCB0BEB"/>
    <w:multiLevelType w:val="hybridMultilevel"/>
    <w:tmpl w:val="A6CC8932"/>
    <w:lvl w:ilvl="0" w:tplc="5184A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86129"/>
    <w:rsid w:val="0000457D"/>
    <w:rsid w:val="0000642D"/>
    <w:rsid w:val="000130B7"/>
    <w:rsid w:val="00013FE8"/>
    <w:rsid w:val="0001764C"/>
    <w:rsid w:val="00020EA7"/>
    <w:rsid w:val="0002158F"/>
    <w:rsid w:val="000243B4"/>
    <w:rsid w:val="000244E8"/>
    <w:rsid w:val="00026A27"/>
    <w:rsid w:val="000276AA"/>
    <w:rsid w:val="000314B8"/>
    <w:rsid w:val="00031E27"/>
    <w:rsid w:val="00043AE0"/>
    <w:rsid w:val="0004421E"/>
    <w:rsid w:val="0004751A"/>
    <w:rsid w:val="000556DB"/>
    <w:rsid w:val="000566A4"/>
    <w:rsid w:val="00062A06"/>
    <w:rsid w:val="00065B4C"/>
    <w:rsid w:val="0007018A"/>
    <w:rsid w:val="000717CB"/>
    <w:rsid w:val="00072460"/>
    <w:rsid w:val="00072537"/>
    <w:rsid w:val="00072BD3"/>
    <w:rsid w:val="000800DB"/>
    <w:rsid w:val="000828FD"/>
    <w:rsid w:val="00082C55"/>
    <w:rsid w:val="00090430"/>
    <w:rsid w:val="000A7920"/>
    <w:rsid w:val="000B002B"/>
    <w:rsid w:val="000B1214"/>
    <w:rsid w:val="000B2166"/>
    <w:rsid w:val="000B3E70"/>
    <w:rsid w:val="000B3FF5"/>
    <w:rsid w:val="000B78CE"/>
    <w:rsid w:val="000B7B48"/>
    <w:rsid w:val="000D0793"/>
    <w:rsid w:val="000D1212"/>
    <w:rsid w:val="000E1934"/>
    <w:rsid w:val="000E46BB"/>
    <w:rsid w:val="000F2BCA"/>
    <w:rsid w:val="000F2FD0"/>
    <w:rsid w:val="000F727D"/>
    <w:rsid w:val="00101CC8"/>
    <w:rsid w:val="00102E67"/>
    <w:rsid w:val="00105282"/>
    <w:rsid w:val="001146F7"/>
    <w:rsid w:val="001221D2"/>
    <w:rsid w:val="0012434F"/>
    <w:rsid w:val="00126223"/>
    <w:rsid w:val="00126ED8"/>
    <w:rsid w:val="00133C96"/>
    <w:rsid w:val="00134213"/>
    <w:rsid w:val="001372F5"/>
    <w:rsid w:val="00141046"/>
    <w:rsid w:val="00141B2F"/>
    <w:rsid w:val="0014372D"/>
    <w:rsid w:val="00146228"/>
    <w:rsid w:val="00146350"/>
    <w:rsid w:val="0014682A"/>
    <w:rsid w:val="001473E7"/>
    <w:rsid w:val="00152555"/>
    <w:rsid w:val="00152ACD"/>
    <w:rsid w:val="001552A7"/>
    <w:rsid w:val="00155CAA"/>
    <w:rsid w:val="0016416B"/>
    <w:rsid w:val="00165FA6"/>
    <w:rsid w:val="001678BB"/>
    <w:rsid w:val="00173057"/>
    <w:rsid w:val="001739DD"/>
    <w:rsid w:val="00175D2E"/>
    <w:rsid w:val="001771EB"/>
    <w:rsid w:val="00180738"/>
    <w:rsid w:val="00181ECA"/>
    <w:rsid w:val="00183ADA"/>
    <w:rsid w:val="00183B1D"/>
    <w:rsid w:val="00184923"/>
    <w:rsid w:val="00185903"/>
    <w:rsid w:val="001925A6"/>
    <w:rsid w:val="001934A3"/>
    <w:rsid w:val="001A4299"/>
    <w:rsid w:val="001A5A52"/>
    <w:rsid w:val="001B12D5"/>
    <w:rsid w:val="001B46CE"/>
    <w:rsid w:val="001C01FC"/>
    <w:rsid w:val="001C0325"/>
    <w:rsid w:val="001C21D3"/>
    <w:rsid w:val="001C4B8A"/>
    <w:rsid w:val="001D1D58"/>
    <w:rsid w:val="001D542F"/>
    <w:rsid w:val="001D56A2"/>
    <w:rsid w:val="001D7792"/>
    <w:rsid w:val="001D7A4F"/>
    <w:rsid w:val="001E5C7F"/>
    <w:rsid w:val="001F0091"/>
    <w:rsid w:val="001F452B"/>
    <w:rsid w:val="001F48D6"/>
    <w:rsid w:val="00201944"/>
    <w:rsid w:val="00201E57"/>
    <w:rsid w:val="00214FF4"/>
    <w:rsid w:val="00216532"/>
    <w:rsid w:val="00216C29"/>
    <w:rsid w:val="00223375"/>
    <w:rsid w:val="00230978"/>
    <w:rsid w:val="00232BE0"/>
    <w:rsid w:val="00235511"/>
    <w:rsid w:val="00236A50"/>
    <w:rsid w:val="0023705D"/>
    <w:rsid w:val="00242F3A"/>
    <w:rsid w:val="002438DB"/>
    <w:rsid w:val="00244DA0"/>
    <w:rsid w:val="0024685D"/>
    <w:rsid w:val="00250144"/>
    <w:rsid w:val="00251134"/>
    <w:rsid w:val="00272AD0"/>
    <w:rsid w:val="00277267"/>
    <w:rsid w:val="00280FAE"/>
    <w:rsid w:val="00284546"/>
    <w:rsid w:val="002870C5"/>
    <w:rsid w:val="0029317C"/>
    <w:rsid w:val="00293A04"/>
    <w:rsid w:val="00297F27"/>
    <w:rsid w:val="002A079A"/>
    <w:rsid w:val="002A230E"/>
    <w:rsid w:val="002A5832"/>
    <w:rsid w:val="002A5FFB"/>
    <w:rsid w:val="002A61A2"/>
    <w:rsid w:val="002B182C"/>
    <w:rsid w:val="002B3BDC"/>
    <w:rsid w:val="002B3FA8"/>
    <w:rsid w:val="002B5239"/>
    <w:rsid w:val="002B7B6B"/>
    <w:rsid w:val="002C1808"/>
    <w:rsid w:val="002C1BAD"/>
    <w:rsid w:val="002C6A94"/>
    <w:rsid w:val="002C6F6A"/>
    <w:rsid w:val="002C773E"/>
    <w:rsid w:val="002C7F5E"/>
    <w:rsid w:val="002D090D"/>
    <w:rsid w:val="002D415B"/>
    <w:rsid w:val="002D64FE"/>
    <w:rsid w:val="002D791A"/>
    <w:rsid w:val="002D7AEF"/>
    <w:rsid w:val="002E2F23"/>
    <w:rsid w:val="002F1B84"/>
    <w:rsid w:val="003002FB"/>
    <w:rsid w:val="00303F58"/>
    <w:rsid w:val="00321D1B"/>
    <w:rsid w:val="00330F23"/>
    <w:rsid w:val="00332AD3"/>
    <w:rsid w:val="003343DA"/>
    <w:rsid w:val="0033741D"/>
    <w:rsid w:val="00387D83"/>
    <w:rsid w:val="003958E7"/>
    <w:rsid w:val="003A23C2"/>
    <w:rsid w:val="003A5916"/>
    <w:rsid w:val="003A6E46"/>
    <w:rsid w:val="003B2A80"/>
    <w:rsid w:val="003B631B"/>
    <w:rsid w:val="003B7C93"/>
    <w:rsid w:val="003C15D1"/>
    <w:rsid w:val="003C3179"/>
    <w:rsid w:val="003C4A2A"/>
    <w:rsid w:val="003C5027"/>
    <w:rsid w:val="003C70AD"/>
    <w:rsid w:val="003D1F0E"/>
    <w:rsid w:val="003E08BA"/>
    <w:rsid w:val="003E466C"/>
    <w:rsid w:val="003E71D6"/>
    <w:rsid w:val="003F0A7E"/>
    <w:rsid w:val="003F0E10"/>
    <w:rsid w:val="003F5D50"/>
    <w:rsid w:val="00402839"/>
    <w:rsid w:val="00403590"/>
    <w:rsid w:val="00406987"/>
    <w:rsid w:val="00415DA5"/>
    <w:rsid w:val="004202DE"/>
    <w:rsid w:val="00420922"/>
    <w:rsid w:val="0042239F"/>
    <w:rsid w:val="00423703"/>
    <w:rsid w:val="004246ED"/>
    <w:rsid w:val="00432848"/>
    <w:rsid w:val="004338E1"/>
    <w:rsid w:val="00436BA3"/>
    <w:rsid w:val="004436F0"/>
    <w:rsid w:val="00447FB4"/>
    <w:rsid w:val="004512FF"/>
    <w:rsid w:val="004541E7"/>
    <w:rsid w:val="00456CC7"/>
    <w:rsid w:val="00456D8A"/>
    <w:rsid w:val="004700C9"/>
    <w:rsid w:val="00472D65"/>
    <w:rsid w:val="00473265"/>
    <w:rsid w:val="00477818"/>
    <w:rsid w:val="00484095"/>
    <w:rsid w:val="00484759"/>
    <w:rsid w:val="0049098D"/>
    <w:rsid w:val="004916E6"/>
    <w:rsid w:val="0049597E"/>
    <w:rsid w:val="004A156F"/>
    <w:rsid w:val="004A1774"/>
    <w:rsid w:val="004A2312"/>
    <w:rsid w:val="004A5FE4"/>
    <w:rsid w:val="004A643B"/>
    <w:rsid w:val="004B1DAC"/>
    <w:rsid w:val="004B203F"/>
    <w:rsid w:val="004B7A5B"/>
    <w:rsid w:val="004C1BEE"/>
    <w:rsid w:val="004D0CDF"/>
    <w:rsid w:val="004D3590"/>
    <w:rsid w:val="004D42A3"/>
    <w:rsid w:val="004D51C6"/>
    <w:rsid w:val="004D589A"/>
    <w:rsid w:val="004E0673"/>
    <w:rsid w:val="004E10E3"/>
    <w:rsid w:val="004E15B2"/>
    <w:rsid w:val="004E747A"/>
    <w:rsid w:val="004F332A"/>
    <w:rsid w:val="004F56F7"/>
    <w:rsid w:val="004F5AEC"/>
    <w:rsid w:val="005008F1"/>
    <w:rsid w:val="00501C4C"/>
    <w:rsid w:val="00503102"/>
    <w:rsid w:val="00504614"/>
    <w:rsid w:val="00511A8B"/>
    <w:rsid w:val="00523633"/>
    <w:rsid w:val="0052476F"/>
    <w:rsid w:val="00532B96"/>
    <w:rsid w:val="005334D5"/>
    <w:rsid w:val="00537774"/>
    <w:rsid w:val="0054534D"/>
    <w:rsid w:val="00546C8D"/>
    <w:rsid w:val="00550066"/>
    <w:rsid w:val="00550EAD"/>
    <w:rsid w:val="00553198"/>
    <w:rsid w:val="00565385"/>
    <w:rsid w:val="00571B20"/>
    <w:rsid w:val="00573DD9"/>
    <w:rsid w:val="00576088"/>
    <w:rsid w:val="005761AC"/>
    <w:rsid w:val="00576CDF"/>
    <w:rsid w:val="005778B0"/>
    <w:rsid w:val="0058119D"/>
    <w:rsid w:val="005815AE"/>
    <w:rsid w:val="00581F54"/>
    <w:rsid w:val="005833A5"/>
    <w:rsid w:val="00583CCF"/>
    <w:rsid w:val="005869C8"/>
    <w:rsid w:val="00587779"/>
    <w:rsid w:val="005900B1"/>
    <w:rsid w:val="005929B3"/>
    <w:rsid w:val="00595A24"/>
    <w:rsid w:val="005A11D9"/>
    <w:rsid w:val="005A2DE0"/>
    <w:rsid w:val="005A3598"/>
    <w:rsid w:val="005B240D"/>
    <w:rsid w:val="005B5B5D"/>
    <w:rsid w:val="005B6705"/>
    <w:rsid w:val="005C2C88"/>
    <w:rsid w:val="005C58E0"/>
    <w:rsid w:val="005C6F80"/>
    <w:rsid w:val="005D03D2"/>
    <w:rsid w:val="005D25C6"/>
    <w:rsid w:val="005E0BE9"/>
    <w:rsid w:val="005E6C9C"/>
    <w:rsid w:val="005F61D4"/>
    <w:rsid w:val="006008A6"/>
    <w:rsid w:val="00600EC9"/>
    <w:rsid w:val="006023E2"/>
    <w:rsid w:val="00603DC2"/>
    <w:rsid w:val="0061263C"/>
    <w:rsid w:val="00613805"/>
    <w:rsid w:val="00622D26"/>
    <w:rsid w:val="00624986"/>
    <w:rsid w:val="006303BE"/>
    <w:rsid w:val="00640F97"/>
    <w:rsid w:val="00643720"/>
    <w:rsid w:val="00643C47"/>
    <w:rsid w:val="006533E6"/>
    <w:rsid w:val="0065386C"/>
    <w:rsid w:val="00653BF6"/>
    <w:rsid w:val="00655A9A"/>
    <w:rsid w:val="00657A28"/>
    <w:rsid w:val="006605A2"/>
    <w:rsid w:val="00662C85"/>
    <w:rsid w:val="00666F5A"/>
    <w:rsid w:val="00667131"/>
    <w:rsid w:val="006736A9"/>
    <w:rsid w:val="00682069"/>
    <w:rsid w:val="0069059C"/>
    <w:rsid w:val="00692CE0"/>
    <w:rsid w:val="006932E3"/>
    <w:rsid w:val="006964DA"/>
    <w:rsid w:val="0069729A"/>
    <w:rsid w:val="006A04AA"/>
    <w:rsid w:val="006A7E3C"/>
    <w:rsid w:val="006C30D2"/>
    <w:rsid w:val="006D01E8"/>
    <w:rsid w:val="006D2724"/>
    <w:rsid w:val="006D37CF"/>
    <w:rsid w:val="006D51BA"/>
    <w:rsid w:val="006D5CDB"/>
    <w:rsid w:val="006D5FA1"/>
    <w:rsid w:val="006D6976"/>
    <w:rsid w:val="006E1AD2"/>
    <w:rsid w:val="006E26BF"/>
    <w:rsid w:val="006F48F8"/>
    <w:rsid w:val="00701477"/>
    <w:rsid w:val="00702306"/>
    <w:rsid w:val="00702697"/>
    <w:rsid w:val="00707E18"/>
    <w:rsid w:val="00713144"/>
    <w:rsid w:val="00721433"/>
    <w:rsid w:val="00725F22"/>
    <w:rsid w:val="0073099D"/>
    <w:rsid w:val="007337E1"/>
    <w:rsid w:val="00734404"/>
    <w:rsid w:val="00734951"/>
    <w:rsid w:val="007378A3"/>
    <w:rsid w:val="00737D5D"/>
    <w:rsid w:val="00746F5C"/>
    <w:rsid w:val="007474D8"/>
    <w:rsid w:val="007477DD"/>
    <w:rsid w:val="007503C3"/>
    <w:rsid w:val="00750D21"/>
    <w:rsid w:val="00751238"/>
    <w:rsid w:val="0075365E"/>
    <w:rsid w:val="00754B4E"/>
    <w:rsid w:val="007621D5"/>
    <w:rsid w:val="00762962"/>
    <w:rsid w:val="00762C3E"/>
    <w:rsid w:val="007656B5"/>
    <w:rsid w:val="00773BAB"/>
    <w:rsid w:val="0079056D"/>
    <w:rsid w:val="00790AA4"/>
    <w:rsid w:val="00790FCD"/>
    <w:rsid w:val="007914ED"/>
    <w:rsid w:val="00797522"/>
    <w:rsid w:val="007A35C1"/>
    <w:rsid w:val="007A378F"/>
    <w:rsid w:val="007A434F"/>
    <w:rsid w:val="007A5637"/>
    <w:rsid w:val="007B29A4"/>
    <w:rsid w:val="007B4554"/>
    <w:rsid w:val="007B461F"/>
    <w:rsid w:val="007B47BD"/>
    <w:rsid w:val="007B71D6"/>
    <w:rsid w:val="007C65F4"/>
    <w:rsid w:val="007E0B42"/>
    <w:rsid w:val="007E3390"/>
    <w:rsid w:val="007F1B3B"/>
    <w:rsid w:val="008038DC"/>
    <w:rsid w:val="00812803"/>
    <w:rsid w:val="008151FA"/>
    <w:rsid w:val="008158DB"/>
    <w:rsid w:val="00821E68"/>
    <w:rsid w:val="00823492"/>
    <w:rsid w:val="0082395C"/>
    <w:rsid w:val="00826428"/>
    <w:rsid w:val="00830C88"/>
    <w:rsid w:val="00834026"/>
    <w:rsid w:val="0083475D"/>
    <w:rsid w:val="00836024"/>
    <w:rsid w:val="0083602A"/>
    <w:rsid w:val="00837D46"/>
    <w:rsid w:val="008426A3"/>
    <w:rsid w:val="00843CDC"/>
    <w:rsid w:val="00844884"/>
    <w:rsid w:val="008466B1"/>
    <w:rsid w:val="0085016B"/>
    <w:rsid w:val="00850170"/>
    <w:rsid w:val="00850758"/>
    <w:rsid w:val="0085206D"/>
    <w:rsid w:val="008530F8"/>
    <w:rsid w:val="00874D4A"/>
    <w:rsid w:val="00885519"/>
    <w:rsid w:val="00890F2C"/>
    <w:rsid w:val="0089159E"/>
    <w:rsid w:val="00891D05"/>
    <w:rsid w:val="008959C6"/>
    <w:rsid w:val="008A14DD"/>
    <w:rsid w:val="008A312E"/>
    <w:rsid w:val="008A519F"/>
    <w:rsid w:val="008B294A"/>
    <w:rsid w:val="008B59F6"/>
    <w:rsid w:val="008B72B4"/>
    <w:rsid w:val="008C0477"/>
    <w:rsid w:val="008C09A0"/>
    <w:rsid w:val="008C5645"/>
    <w:rsid w:val="008C66C0"/>
    <w:rsid w:val="008D1B2C"/>
    <w:rsid w:val="008E0E78"/>
    <w:rsid w:val="008E30D2"/>
    <w:rsid w:val="008E356E"/>
    <w:rsid w:val="008E3C27"/>
    <w:rsid w:val="008E4379"/>
    <w:rsid w:val="008E535F"/>
    <w:rsid w:val="008E68D8"/>
    <w:rsid w:val="008F10D5"/>
    <w:rsid w:val="008F12F2"/>
    <w:rsid w:val="008F6F9D"/>
    <w:rsid w:val="00900F75"/>
    <w:rsid w:val="009039A0"/>
    <w:rsid w:val="009049B5"/>
    <w:rsid w:val="00907817"/>
    <w:rsid w:val="00911028"/>
    <w:rsid w:val="00911CF8"/>
    <w:rsid w:val="00917B73"/>
    <w:rsid w:val="00920880"/>
    <w:rsid w:val="00925CB2"/>
    <w:rsid w:val="00927F30"/>
    <w:rsid w:val="00932475"/>
    <w:rsid w:val="00932746"/>
    <w:rsid w:val="00933FBF"/>
    <w:rsid w:val="00934622"/>
    <w:rsid w:val="00941408"/>
    <w:rsid w:val="009466EE"/>
    <w:rsid w:val="00947E2E"/>
    <w:rsid w:val="009504EB"/>
    <w:rsid w:val="00955989"/>
    <w:rsid w:val="0095755D"/>
    <w:rsid w:val="00966232"/>
    <w:rsid w:val="00971B14"/>
    <w:rsid w:val="00971C93"/>
    <w:rsid w:val="00971FBF"/>
    <w:rsid w:val="00974280"/>
    <w:rsid w:val="00977EE2"/>
    <w:rsid w:val="00980322"/>
    <w:rsid w:val="0098348A"/>
    <w:rsid w:val="009839F9"/>
    <w:rsid w:val="00986E16"/>
    <w:rsid w:val="00987648"/>
    <w:rsid w:val="009929ED"/>
    <w:rsid w:val="00993D98"/>
    <w:rsid w:val="00994D5E"/>
    <w:rsid w:val="009A367A"/>
    <w:rsid w:val="009A38B2"/>
    <w:rsid w:val="009A4D9E"/>
    <w:rsid w:val="009A54B3"/>
    <w:rsid w:val="009B425F"/>
    <w:rsid w:val="009B4372"/>
    <w:rsid w:val="009B7F86"/>
    <w:rsid w:val="009C55DA"/>
    <w:rsid w:val="009C6913"/>
    <w:rsid w:val="009D08F8"/>
    <w:rsid w:val="009D50A6"/>
    <w:rsid w:val="009D6DCD"/>
    <w:rsid w:val="009D7013"/>
    <w:rsid w:val="009D7395"/>
    <w:rsid w:val="009D76EB"/>
    <w:rsid w:val="009D79E8"/>
    <w:rsid w:val="009E4E51"/>
    <w:rsid w:val="009E50B5"/>
    <w:rsid w:val="009E5A53"/>
    <w:rsid w:val="009E5C73"/>
    <w:rsid w:val="009F0058"/>
    <w:rsid w:val="009F29E6"/>
    <w:rsid w:val="009F6788"/>
    <w:rsid w:val="00A10BFD"/>
    <w:rsid w:val="00A11F60"/>
    <w:rsid w:val="00A13B3A"/>
    <w:rsid w:val="00A23BB6"/>
    <w:rsid w:val="00A23DBC"/>
    <w:rsid w:val="00A32067"/>
    <w:rsid w:val="00A3317C"/>
    <w:rsid w:val="00A34309"/>
    <w:rsid w:val="00A35032"/>
    <w:rsid w:val="00A35987"/>
    <w:rsid w:val="00A37BEF"/>
    <w:rsid w:val="00A419DB"/>
    <w:rsid w:val="00A420E7"/>
    <w:rsid w:val="00A47A8F"/>
    <w:rsid w:val="00A50261"/>
    <w:rsid w:val="00A51663"/>
    <w:rsid w:val="00A534F3"/>
    <w:rsid w:val="00A5420F"/>
    <w:rsid w:val="00A606FE"/>
    <w:rsid w:val="00A6153A"/>
    <w:rsid w:val="00A620B4"/>
    <w:rsid w:val="00A63BC2"/>
    <w:rsid w:val="00A665CE"/>
    <w:rsid w:val="00A806FC"/>
    <w:rsid w:val="00A80AFA"/>
    <w:rsid w:val="00A82B6A"/>
    <w:rsid w:val="00A84697"/>
    <w:rsid w:val="00A85C0E"/>
    <w:rsid w:val="00A868C1"/>
    <w:rsid w:val="00A87746"/>
    <w:rsid w:val="00A90FE8"/>
    <w:rsid w:val="00A91E4D"/>
    <w:rsid w:val="00AA24E5"/>
    <w:rsid w:val="00AA27F1"/>
    <w:rsid w:val="00AA7965"/>
    <w:rsid w:val="00AD27DF"/>
    <w:rsid w:val="00AD5756"/>
    <w:rsid w:val="00AD5B92"/>
    <w:rsid w:val="00AE64E3"/>
    <w:rsid w:val="00AE679F"/>
    <w:rsid w:val="00AF1DD7"/>
    <w:rsid w:val="00AF36C5"/>
    <w:rsid w:val="00AF5AA6"/>
    <w:rsid w:val="00B00353"/>
    <w:rsid w:val="00B00E40"/>
    <w:rsid w:val="00B15B94"/>
    <w:rsid w:val="00B217DB"/>
    <w:rsid w:val="00B26A9E"/>
    <w:rsid w:val="00B31F36"/>
    <w:rsid w:val="00B34333"/>
    <w:rsid w:val="00B3644C"/>
    <w:rsid w:val="00B41028"/>
    <w:rsid w:val="00B5043A"/>
    <w:rsid w:val="00B52515"/>
    <w:rsid w:val="00B5432A"/>
    <w:rsid w:val="00B637AA"/>
    <w:rsid w:val="00B71E22"/>
    <w:rsid w:val="00B73713"/>
    <w:rsid w:val="00B81A8A"/>
    <w:rsid w:val="00B864A4"/>
    <w:rsid w:val="00B90D1D"/>
    <w:rsid w:val="00B97151"/>
    <w:rsid w:val="00BA02C8"/>
    <w:rsid w:val="00BA6089"/>
    <w:rsid w:val="00BA70AF"/>
    <w:rsid w:val="00BB2E39"/>
    <w:rsid w:val="00BB7BF7"/>
    <w:rsid w:val="00BC3027"/>
    <w:rsid w:val="00BC35B7"/>
    <w:rsid w:val="00BE0492"/>
    <w:rsid w:val="00BE1B73"/>
    <w:rsid w:val="00BE5812"/>
    <w:rsid w:val="00BF016C"/>
    <w:rsid w:val="00BF5CC5"/>
    <w:rsid w:val="00C01E3F"/>
    <w:rsid w:val="00C02B79"/>
    <w:rsid w:val="00C16C6B"/>
    <w:rsid w:val="00C1795B"/>
    <w:rsid w:val="00C17C19"/>
    <w:rsid w:val="00C205AE"/>
    <w:rsid w:val="00C2079A"/>
    <w:rsid w:val="00C22756"/>
    <w:rsid w:val="00C230B7"/>
    <w:rsid w:val="00C23403"/>
    <w:rsid w:val="00C255FF"/>
    <w:rsid w:val="00C25C13"/>
    <w:rsid w:val="00C37802"/>
    <w:rsid w:val="00C45722"/>
    <w:rsid w:val="00C45806"/>
    <w:rsid w:val="00C5420B"/>
    <w:rsid w:val="00C62871"/>
    <w:rsid w:val="00C63D70"/>
    <w:rsid w:val="00C6589D"/>
    <w:rsid w:val="00C76296"/>
    <w:rsid w:val="00C81232"/>
    <w:rsid w:val="00C848AC"/>
    <w:rsid w:val="00C86129"/>
    <w:rsid w:val="00C87AB1"/>
    <w:rsid w:val="00C90CC8"/>
    <w:rsid w:val="00C9252E"/>
    <w:rsid w:val="00C92E40"/>
    <w:rsid w:val="00C93670"/>
    <w:rsid w:val="00C96F5C"/>
    <w:rsid w:val="00C97C11"/>
    <w:rsid w:val="00CB25F9"/>
    <w:rsid w:val="00CC2182"/>
    <w:rsid w:val="00CC25B5"/>
    <w:rsid w:val="00CC599B"/>
    <w:rsid w:val="00CC6C39"/>
    <w:rsid w:val="00CD3B1E"/>
    <w:rsid w:val="00CE2C9B"/>
    <w:rsid w:val="00CE344A"/>
    <w:rsid w:val="00CE5C77"/>
    <w:rsid w:val="00CE6768"/>
    <w:rsid w:val="00CE67B9"/>
    <w:rsid w:val="00CE6DA7"/>
    <w:rsid w:val="00CF1110"/>
    <w:rsid w:val="00CF3E30"/>
    <w:rsid w:val="00D029EC"/>
    <w:rsid w:val="00D040B4"/>
    <w:rsid w:val="00D04D7C"/>
    <w:rsid w:val="00D12536"/>
    <w:rsid w:val="00D1426B"/>
    <w:rsid w:val="00D16CDA"/>
    <w:rsid w:val="00D174D0"/>
    <w:rsid w:val="00D17C72"/>
    <w:rsid w:val="00D22B56"/>
    <w:rsid w:val="00D232C4"/>
    <w:rsid w:val="00D32338"/>
    <w:rsid w:val="00D3363B"/>
    <w:rsid w:val="00D3470B"/>
    <w:rsid w:val="00D41480"/>
    <w:rsid w:val="00D478FD"/>
    <w:rsid w:val="00D54A86"/>
    <w:rsid w:val="00D559E9"/>
    <w:rsid w:val="00D56841"/>
    <w:rsid w:val="00D6281C"/>
    <w:rsid w:val="00D7488B"/>
    <w:rsid w:val="00D75EF3"/>
    <w:rsid w:val="00D85AB7"/>
    <w:rsid w:val="00D85B15"/>
    <w:rsid w:val="00D934A4"/>
    <w:rsid w:val="00DA226D"/>
    <w:rsid w:val="00DA441B"/>
    <w:rsid w:val="00DA7879"/>
    <w:rsid w:val="00DA7EE9"/>
    <w:rsid w:val="00DB10D4"/>
    <w:rsid w:val="00DB1685"/>
    <w:rsid w:val="00DD0552"/>
    <w:rsid w:val="00DD5D5F"/>
    <w:rsid w:val="00DD6106"/>
    <w:rsid w:val="00DE0F67"/>
    <w:rsid w:val="00DE1289"/>
    <w:rsid w:val="00DE1C71"/>
    <w:rsid w:val="00DE2DF5"/>
    <w:rsid w:val="00DE7C5E"/>
    <w:rsid w:val="00E00495"/>
    <w:rsid w:val="00E0055F"/>
    <w:rsid w:val="00E01002"/>
    <w:rsid w:val="00E04DB4"/>
    <w:rsid w:val="00E05DE6"/>
    <w:rsid w:val="00E10F07"/>
    <w:rsid w:val="00E22EEC"/>
    <w:rsid w:val="00E25545"/>
    <w:rsid w:val="00E262C1"/>
    <w:rsid w:val="00E273F2"/>
    <w:rsid w:val="00E3023F"/>
    <w:rsid w:val="00E43410"/>
    <w:rsid w:val="00E44C16"/>
    <w:rsid w:val="00E50677"/>
    <w:rsid w:val="00E50AB0"/>
    <w:rsid w:val="00E5219A"/>
    <w:rsid w:val="00E5351C"/>
    <w:rsid w:val="00E53C1D"/>
    <w:rsid w:val="00E5411D"/>
    <w:rsid w:val="00E54703"/>
    <w:rsid w:val="00E554D7"/>
    <w:rsid w:val="00E6169D"/>
    <w:rsid w:val="00E705CB"/>
    <w:rsid w:val="00E723FD"/>
    <w:rsid w:val="00E72609"/>
    <w:rsid w:val="00E7787F"/>
    <w:rsid w:val="00E85B82"/>
    <w:rsid w:val="00E87539"/>
    <w:rsid w:val="00E902C8"/>
    <w:rsid w:val="00E919F8"/>
    <w:rsid w:val="00E91B43"/>
    <w:rsid w:val="00E91DB0"/>
    <w:rsid w:val="00E932DA"/>
    <w:rsid w:val="00E97EC4"/>
    <w:rsid w:val="00EA3464"/>
    <w:rsid w:val="00EA37D6"/>
    <w:rsid w:val="00EB0680"/>
    <w:rsid w:val="00EB649C"/>
    <w:rsid w:val="00EC01EA"/>
    <w:rsid w:val="00EC5FFC"/>
    <w:rsid w:val="00EC6C5D"/>
    <w:rsid w:val="00ED0344"/>
    <w:rsid w:val="00ED17CA"/>
    <w:rsid w:val="00ED3E8D"/>
    <w:rsid w:val="00ED49CA"/>
    <w:rsid w:val="00EE6062"/>
    <w:rsid w:val="00EE6683"/>
    <w:rsid w:val="00EE78AA"/>
    <w:rsid w:val="00F02E2D"/>
    <w:rsid w:val="00F03317"/>
    <w:rsid w:val="00F048B9"/>
    <w:rsid w:val="00F07AC4"/>
    <w:rsid w:val="00F1199E"/>
    <w:rsid w:val="00F13D66"/>
    <w:rsid w:val="00F22E46"/>
    <w:rsid w:val="00F26974"/>
    <w:rsid w:val="00F32A75"/>
    <w:rsid w:val="00F32AB9"/>
    <w:rsid w:val="00F40698"/>
    <w:rsid w:val="00F4222F"/>
    <w:rsid w:val="00F44948"/>
    <w:rsid w:val="00F521A3"/>
    <w:rsid w:val="00F52A7C"/>
    <w:rsid w:val="00F5433D"/>
    <w:rsid w:val="00F5721B"/>
    <w:rsid w:val="00F63B95"/>
    <w:rsid w:val="00F744DB"/>
    <w:rsid w:val="00F74A79"/>
    <w:rsid w:val="00F77820"/>
    <w:rsid w:val="00F81DD7"/>
    <w:rsid w:val="00F851F2"/>
    <w:rsid w:val="00F878D6"/>
    <w:rsid w:val="00F94262"/>
    <w:rsid w:val="00F9487D"/>
    <w:rsid w:val="00FA1AEC"/>
    <w:rsid w:val="00FA3AFB"/>
    <w:rsid w:val="00FB6BA0"/>
    <w:rsid w:val="00FC09F2"/>
    <w:rsid w:val="00FC27FE"/>
    <w:rsid w:val="00FC5461"/>
    <w:rsid w:val="00FD2743"/>
    <w:rsid w:val="00FD554D"/>
    <w:rsid w:val="00FE227B"/>
    <w:rsid w:val="00FE45B5"/>
    <w:rsid w:val="00FE6CCA"/>
    <w:rsid w:val="00FE6FC0"/>
    <w:rsid w:val="00FF1A40"/>
    <w:rsid w:val="00FF1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29"/>
    <w:pPr>
      <w:spacing w:after="0" w:line="240" w:lineRule="auto"/>
    </w:pPr>
    <w:rPr>
      <w:rFonts w:eastAsia="Times New Roman"/>
      <w:sz w:val="20"/>
      <w:szCs w:val="20"/>
      <w:lang w:eastAsia="ru-RU"/>
    </w:rPr>
  </w:style>
  <w:style w:type="paragraph" w:styleId="1">
    <w:name w:val="heading 1"/>
    <w:basedOn w:val="a"/>
    <w:link w:val="10"/>
    <w:uiPriority w:val="9"/>
    <w:qFormat/>
    <w:rsid w:val="00D04D7C"/>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2C1B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129"/>
    <w:pPr>
      <w:spacing w:after="0" w:line="240" w:lineRule="auto"/>
    </w:pPr>
    <w:rPr>
      <w:rFonts w:ascii="Calibri" w:eastAsia="Times New Roman" w:hAnsi="Calibri" w:cs="Calibri"/>
      <w:sz w:val="22"/>
      <w:szCs w:val="22"/>
    </w:rPr>
  </w:style>
  <w:style w:type="character" w:customStyle="1" w:styleId="a4">
    <w:name w:val="Без интервала Знак"/>
    <w:link w:val="a3"/>
    <w:uiPriority w:val="1"/>
    <w:locked/>
    <w:rsid w:val="00C86129"/>
    <w:rPr>
      <w:rFonts w:ascii="Calibri" w:eastAsia="Times New Roman" w:hAnsi="Calibri" w:cs="Calibri"/>
      <w:sz w:val="22"/>
      <w:szCs w:val="22"/>
    </w:rPr>
  </w:style>
  <w:style w:type="paragraph" w:customStyle="1" w:styleId="ConsPlusNormal">
    <w:name w:val="ConsPlusNormal"/>
    <w:rsid w:val="00C86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86129"/>
    <w:pPr>
      <w:suppressAutoHyphens/>
      <w:spacing w:after="200" w:line="276" w:lineRule="auto"/>
      <w:ind w:left="720"/>
    </w:pPr>
    <w:rPr>
      <w:rFonts w:ascii="Calibri" w:eastAsia="Calibri" w:hAnsi="Calibri" w:cs="Calibri"/>
      <w:sz w:val="22"/>
      <w:szCs w:val="22"/>
      <w:lang w:eastAsia="ar-SA"/>
    </w:rPr>
  </w:style>
  <w:style w:type="paragraph" w:styleId="a7">
    <w:name w:val="header"/>
    <w:basedOn w:val="a"/>
    <w:link w:val="a8"/>
    <w:uiPriority w:val="99"/>
    <w:unhideWhenUsed/>
    <w:rsid w:val="009F29E6"/>
    <w:pPr>
      <w:tabs>
        <w:tab w:val="center" w:pos="4677"/>
        <w:tab w:val="right" w:pos="9355"/>
      </w:tabs>
    </w:pPr>
  </w:style>
  <w:style w:type="character" w:customStyle="1" w:styleId="a8">
    <w:name w:val="Верхний колонтитул Знак"/>
    <w:basedOn w:val="a0"/>
    <w:link w:val="a7"/>
    <w:uiPriority w:val="99"/>
    <w:rsid w:val="009F29E6"/>
    <w:rPr>
      <w:rFonts w:eastAsia="Times New Roman"/>
      <w:sz w:val="20"/>
      <w:szCs w:val="20"/>
      <w:lang w:eastAsia="ru-RU"/>
    </w:rPr>
  </w:style>
  <w:style w:type="paragraph" w:styleId="a9">
    <w:name w:val="footer"/>
    <w:basedOn w:val="a"/>
    <w:link w:val="aa"/>
    <w:uiPriority w:val="99"/>
    <w:semiHidden/>
    <w:unhideWhenUsed/>
    <w:rsid w:val="009F29E6"/>
    <w:pPr>
      <w:tabs>
        <w:tab w:val="center" w:pos="4677"/>
        <w:tab w:val="right" w:pos="9355"/>
      </w:tabs>
    </w:pPr>
  </w:style>
  <w:style w:type="character" w:customStyle="1" w:styleId="aa">
    <w:name w:val="Нижний колонтитул Знак"/>
    <w:basedOn w:val="a0"/>
    <w:link w:val="a9"/>
    <w:uiPriority w:val="99"/>
    <w:semiHidden/>
    <w:rsid w:val="009F29E6"/>
    <w:rPr>
      <w:rFonts w:eastAsia="Times New Roman"/>
      <w:sz w:val="20"/>
      <w:szCs w:val="20"/>
      <w:lang w:eastAsia="ru-RU"/>
    </w:rPr>
  </w:style>
  <w:style w:type="paragraph" w:styleId="ab">
    <w:name w:val="Balloon Text"/>
    <w:basedOn w:val="a"/>
    <w:link w:val="ac"/>
    <w:uiPriority w:val="99"/>
    <w:semiHidden/>
    <w:unhideWhenUsed/>
    <w:rsid w:val="007378A3"/>
    <w:rPr>
      <w:rFonts w:ascii="Tahoma" w:hAnsi="Tahoma" w:cs="Tahoma"/>
      <w:sz w:val="16"/>
      <w:szCs w:val="16"/>
    </w:rPr>
  </w:style>
  <w:style w:type="character" w:customStyle="1" w:styleId="ac">
    <w:name w:val="Текст выноски Знак"/>
    <w:basedOn w:val="a0"/>
    <w:link w:val="ab"/>
    <w:uiPriority w:val="99"/>
    <w:semiHidden/>
    <w:rsid w:val="007378A3"/>
    <w:rPr>
      <w:rFonts w:ascii="Tahoma" w:eastAsia="Times New Roman" w:hAnsi="Tahoma" w:cs="Tahoma"/>
      <w:sz w:val="16"/>
      <w:szCs w:val="16"/>
      <w:lang w:eastAsia="ru-RU"/>
    </w:rPr>
  </w:style>
  <w:style w:type="character" w:styleId="ad">
    <w:name w:val="Emphasis"/>
    <w:qFormat/>
    <w:rsid w:val="00423703"/>
    <w:rPr>
      <w:i/>
      <w:iCs/>
    </w:rPr>
  </w:style>
  <w:style w:type="paragraph" w:customStyle="1" w:styleId="Default">
    <w:name w:val="Default"/>
    <w:rsid w:val="00423703"/>
    <w:pPr>
      <w:autoSpaceDE w:val="0"/>
      <w:autoSpaceDN w:val="0"/>
      <w:adjustRightInd w:val="0"/>
      <w:spacing w:after="0" w:line="240" w:lineRule="auto"/>
    </w:pPr>
    <w:rPr>
      <w:rFonts w:ascii="Calibri" w:hAnsi="Calibri" w:cs="Calibri"/>
      <w:color w:val="000000"/>
      <w:sz w:val="24"/>
      <w:szCs w:val="24"/>
    </w:rPr>
  </w:style>
  <w:style w:type="character" w:customStyle="1" w:styleId="a6">
    <w:name w:val="Абзац списка Знак"/>
    <w:link w:val="a5"/>
    <w:uiPriority w:val="34"/>
    <w:locked/>
    <w:rsid w:val="00907817"/>
    <w:rPr>
      <w:rFonts w:ascii="Calibri" w:eastAsia="Calibri" w:hAnsi="Calibri" w:cs="Calibri"/>
      <w:sz w:val="22"/>
      <w:szCs w:val="22"/>
      <w:lang w:eastAsia="ar-SA"/>
    </w:rPr>
  </w:style>
  <w:style w:type="character" w:customStyle="1" w:styleId="10">
    <w:name w:val="Заголовок 1 Знак"/>
    <w:basedOn w:val="a0"/>
    <w:link w:val="1"/>
    <w:uiPriority w:val="9"/>
    <w:rsid w:val="00D04D7C"/>
    <w:rPr>
      <w:rFonts w:eastAsia="Times New Roman"/>
      <w:b/>
      <w:bCs/>
      <w:kern w:val="36"/>
      <w:sz w:val="48"/>
      <w:szCs w:val="48"/>
      <w:lang w:eastAsia="ru-RU"/>
    </w:rPr>
  </w:style>
  <w:style w:type="character" w:customStyle="1" w:styleId="70">
    <w:name w:val="Заголовок 7 Знак"/>
    <w:basedOn w:val="a0"/>
    <w:link w:val="7"/>
    <w:rsid w:val="002C1BAD"/>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2C1BAD"/>
    <w:pPr>
      <w:spacing w:before="120"/>
      <w:ind w:firstLine="720"/>
    </w:pPr>
    <w:rPr>
      <w:sz w:val="24"/>
    </w:rPr>
  </w:style>
  <w:style w:type="character" w:customStyle="1" w:styleId="20">
    <w:name w:val="Основной текст с отступом 2 Знак"/>
    <w:basedOn w:val="a0"/>
    <w:link w:val="2"/>
    <w:rsid w:val="002C1BAD"/>
    <w:rPr>
      <w:rFonts w:eastAsia="Times New Roman"/>
      <w:sz w:val="24"/>
      <w:szCs w:val="20"/>
      <w:lang w:eastAsia="ru-RU"/>
    </w:rPr>
  </w:style>
  <w:style w:type="paragraph" w:styleId="ae">
    <w:name w:val="Body Text Indent"/>
    <w:basedOn w:val="a"/>
    <w:link w:val="af"/>
    <w:uiPriority w:val="99"/>
    <w:semiHidden/>
    <w:unhideWhenUsed/>
    <w:rsid w:val="00A420E7"/>
    <w:pPr>
      <w:spacing w:after="120"/>
      <w:ind w:left="283"/>
    </w:pPr>
  </w:style>
  <w:style w:type="character" w:customStyle="1" w:styleId="af">
    <w:name w:val="Основной текст с отступом Знак"/>
    <w:basedOn w:val="a0"/>
    <w:link w:val="ae"/>
    <w:uiPriority w:val="99"/>
    <w:semiHidden/>
    <w:rsid w:val="00A420E7"/>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99745432">
      <w:bodyDiv w:val="1"/>
      <w:marLeft w:val="0"/>
      <w:marRight w:val="0"/>
      <w:marTop w:val="0"/>
      <w:marBottom w:val="0"/>
      <w:divBdr>
        <w:top w:val="none" w:sz="0" w:space="0" w:color="auto"/>
        <w:left w:val="none" w:sz="0" w:space="0" w:color="auto"/>
        <w:bottom w:val="none" w:sz="0" w:space="0" w:color="auto"/>
        <w:right w:val="none" w:sz="0" w:space="0" w:color="auto"/>
      </w:divBdr>
    </w:div>
    <w:div w:id="1350915188">
      <w:bodyDiv w:val="1"/>
      <w:marLeft w:val="0"/>
      <w:marRight w:val="0"/>
      <w:marTop w:val="0"/>
      <w:marBottom w:val="0"/>
      <w:divBdr>
        <w:top w:val="none" w:sz="0" w:space="0" w:color="auto"/>
        <w:left w:val="none" w:sz="0" w:space="0" w:color="auto"/>
        <w:bottom w:val="none" w:sz="0" w:space="0" w:color="auto"/>
        <w:right w:val="none" w:sz="0" w:space="0" w:color="auto"/>
      </w:divBdr>
    </w:div>
    <w:div w:id="1531261036">
      <w:bodyDiv w:val="1"/>
      <w:marLeft w:val="0"/>
      <w:marRight w:val="0"/>
      <w:marTop w:val="0"/>
      <w:marBottom w:val="0"/>
      <w:divBdr>
        <w:top w:val="none" w:sz="0" w:space="0" w:color="auto"/>
        <w:left w:val="none" w:sz="0" w:space="0" w:color="auto"/>
        <w:bottom w:val="none" w:sz="0" w:space="0" w:color="auto"/>
        <w:right w:val="none" w:sz="0" w:space="0" w:color="auto"/>
      </w:divBdr>
    </w:div>
    <w:div w:id="1654871205">
      <w:bodyDiv w:val="1"/>
      <w:marLeft w:val="0"/>
      <w:marRight w:val="0"/>
      <w:marTop w:val="0"/>
      <w:marBottom w:val="0"/>
      <w:divBdr>
        <w:top w:val="none" w:sz="0" w:space="0" w:color="auto"/>
        <w:left w:val="none" w:sz="0" w:space="0" w:color="auto"/>
        <w:bottom w:val="none" w:sz="0" w:space="0" w:color="auto"/>
        <w:right w:val="none" w:sz="0" w:space="0" w:color="auto"/>
      </w:divBdr>
    </w:div>
    <w:div w:id="16928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9DD08-1096-453D-8CB9-98A4AB99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dc:creator>
  <cp:lastModifiedBy>IV.Yaroslavskaya</cp:lastModifiedBy>
  <cp:revision>3</cp:revision>
  <cp:lastPrinted>2021-12-09T13:20:00Z</cp:lastPrinted>
  <dcterms:created xsi:type="dcterms:W3CDTF">2021-12-15T13:12:00Z</dcterms:created>
  <dcterms:modified xsi:type="dcterms:W3CDTF">2021-12-15T13:15:00Z</dcterms:modified>
</cp:coreProperties>
</file>